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10B41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3B09B360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7E333FF7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0F29DB9F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3DB2406" w14:textId="77777777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proofErr w:type="gramStart"/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</w:t>
      </w:r>
      <w:proofErr w:type="gramEnd"/>
      <w:r w:rsidR="00651C2C" w:rsidRPr="00137BCB">
        <w:rPr>
          <w:sz w:val="24"/>
        </w:rPr>
        <w:t xml:space="preserve">  РЕСПУБЛИКИ  КАЗАХСТАН</w:t>
      </w:r>
    </w:p>
    <w:p w14:paraId="1901DC0A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776327A6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31F4F81A" w14:textId="77777777" w:rsidR="00D20AAF" w:rsidRPr="00137BCB" w:rsidRDefault="00D20AAF" w:rsidP="00D44186">
      <w:pPr>
        <w:ind w:firstLine="567"/>
        <w:jc w:val="center"/>
        <w:rPr>
          <w:b/>
          <w:bCs/>
          <w:sz w:val="24"/>
        </w:rPr>
      </w:pPr>
    </w:p>
    <w:p w14:paraId="1DDECD65" w14:textId="77777777" w:rsidR="00651C2C" w:rsidRDefault="00651C2C" w:rsidP="00D44186">
      <w:pPr>
        <w:ind w:firstLine="567"/>
        <w:jc w:val="center"/>
        <w:rPr>
          <w:b/>
          <w:bCs/>
          <w:sz w:val="24"/>
        </w:rPr>
      </w:pPr>
    </w:p>
    <w:p w14:paraId="077A6E44" w14:textId="77777777" w:rsidR="00FF4C92" w:rsidRPr="00D24AF9" w:rsidRDefault="00FF4C92" w:rsidP="00D44186">
      <w:pPr>
        <w:jc w:val="center"/>
        <w:rPr>
          <w:b/>
          <w:bCs/>
          <w:sz w:val="24"/>
        </w:rPr>
      </w:pPr>
    </w:p>
    <w:p w14:paraId="10D90C22" w14:textId="77777777" w:rsidR="00C16D55" w:rsidRDefault="00C16D55" w:rsidP="00D44186">
      <w:pPr>
        <w:ind w:firstLine="567"/>
        <w:jc w:val="center"/>
        <w:rPr>
          <w:sz w:val="24"/>
        </w:rPr>
      </w:pPr>
    </w:p>
    <w:p w14:paraId="33BB49FD" w14:textId="77777777" w:rsidR="005C3697" w:rsidRDefault="005C3697" w:rsidP="005C3697">
      <w:pPr>
        <w:jc w:val="center"/>
        <w:rPr>
          <w:b/>
          <w:bCs/>
          <w:sz w:val="24"/>
        </w:rPr>
      </w:pPr>
    </w:p>
    <w:p w14:paraId="6FD3F29D" w14:textId="77777777" w:rsidR="00CB0539" w:rsidRDefault="00D44186" w:rsidP="005C3697">
      <w:pPr>
        <w:jc w:val="center"/>
        <w:rPr>
          <w:b/>
          <w:bCs/>
          <w:sz w:val="24"/>
        </w:rPr>
      </w:pPr>
      <w:r w:rsidRPr="00D44186">
        <w:rPr>
          <w:b/>
          <w:bCs/>
          <w:sz w:val="24"/>
        </w:rPr>
        <w:t xml:space="preserve">Бутылки для инфузий медицинские </w:t>
      </w:r>
    </w:p>
    <w:p w14:paraId="6E9C780F" w14:textId="77777777" w:rsidR="00CB0539" w:rsidRDefault="00CB0539" w:rsidP="005C3697">
      <w:pPr>
        <w:jc w:val="center"/>
        <w:rPr>
          <w:b/>
          <w:bCs/>
          <w:sz w:val="24"/>
        </w:rPr>
      </w:pPr>
    </w:p>
    <w:p w14:paraId="2E20EC9C" w14:textId="648E0597" w:rsidR="00CB0539" w:rsidRDefault="00CB0539" w:rsidP="005C3697">
      <w:pPr>
        <w:jc w:val="center"/>
        <w:rPr>
          <w:b/>
          <w:bCs/>
          <w:sz w:val="24"/>
        </w:rPr>
      </w:pPr>
      <w:r w:rsidRPr="00D44186">
        <w:rPr>
          <w:b/>
          <w:bCs/>
          <w:sz w:val="24"/>
        </w:rPr>
        <w:t xml:space="preserve">ПОДВЕСНЫЕ УСТРОЙСТВА МНОГОКРАТНОГО ИСПОЛЬЗОВАНИЯ </w:t>
      </w:r>
    </w:p>
    <w:p w14:paraId="13F86768" w14:textId="77777777" w:rsidR="00CB0539" w:rsidRDefault="00CB0539" w:rsidP="005C3697">
      <w:pPr>
        <w:jc w:val="center"/>
        <w:rPr>
          <w:b/>
          <w:bCs/>
          <w:sz w:val="24"/>
        </w:rPr>
      </w:pPr>
    </w:p>
    <w:p w14:paraId="1A7908AF" w14:textId="03B6B989" w:rsidR="00AC0A7C" w:rsidRPr="00CB0539" w:rsidRDefault="00D44186" w:rsidP="005C3697">
      <w:pPr>
        <w:jc w:val="center"/>
        <w:rPr>
          <w:b/>
          <w:bCs/>
          <w:sz w:val="24"/>
        </w:rPr>
      </w:pPr>
      <w:r w:rsidRPr="00D44186">
        <w:rPr>
          <w:b/>
          <w:bCs/>
          <w:sz w:val="24"/>
        </w:rPr>
        <w:t>Требования</w:t>
      </w:r>
      <w:r w:rsidRPr="00CB0539">
        <w:rPr>
          <w:b/>
          <w:bCs/>
          <w:sz w:val="24"/>
        </w:rPr>
        <w:t xml:space="preserve"> </w:t>
      </w:r>
      <w:r w:rsidRPr="00D44186">
        <w:rPr>
          <w:b/>
          <w:bCs/>
          <w:sz w:val="24"/>
        </w:rPr>
        <w:t>и</w:t>
      </w:r>
      <w:r w:rsidRPr="00CB0539">
        <w:rPr>
          <w:b/>
          <w:bCs/>
          <w:sz w:val="24"/>
        </w:rPr>
        <w:t xml:space="preserve"> </w:t>
      </w:r>
      <w:r w:rsidRPr="00D44186">
        <w:rPr>
          <w:b/>
          <w:bCs/>
          <w:sz w:val="24"/>
        </w:rPr>
        <w:t>методы</w:t>
      </w:r>
      <w:r w:rsidRPr="00CB0539">
        <w:rPr>
          <w:b/>
          <w:bCs/>
          <w:sz w:val="24"/>
        </w:rPr>
        <w:t xml:space="preserve"> </w:t>
      </w:r>
      <w:r w:rsidRPr="00D44186">
        <w:rPr>
          <w:b/>
          <w:bCs/>
          <w:sz w:val="24"/>
        </w:rPr>
        <w:t>испытаний</w:t>
      </w:r>
    </w:p>
    <w:p w14:paraId="548F3BEB" w14:textId="77777777" w:rsidR="00FB7703" w:rsidRPr="00CB0539" w:rsidRDefault="00FB7703" w:rsidP="005224CA">
      <w:pPr>
        <w:rPr>
          <w:sz w:val="24"/>
        </w:rPr>
      </w:pPr>
    </w:p>
    <w:p w14:paraId="15FA7C64" w14:textId="7F4581FD" w:rsidR="00FB7703" w:rsidRPr="00B918C5" w:rsidRDefault="00FB7703" w:rsidP="005224CA">
      <w:pPr>
        <w:jc w:val="center"/>
        <w:rPr>
          <w:b/>
          <w:bCs/>
          <w:sz w:val="24"/>
          <w:lang w:val="fr-FR"/>
        </w:rPr>
      </w:pPr>
      <w:r w:rsidRPr="00137BCB">
        <w:rPr>
          <w:b/>
          <w:bCs/>
          <w:sz w:val="24"/>
        </w:rPr>
        <w:t>СТ</w:t>
      </w:r>
      <w:r w:rsidR="009A739E">
        <w:rPr>
          <w:b/>
          <w:bCs/>
          <w:sz w:val="24"/>
          <w:lang w:val="fr-FR"/>
        </w:rPr>
        <w:t xml:space="preserve"> </w:t>
      </w:r>
      <w:r w:rsidRPr="00137BCB">
        <w:rPr>
          <w:b/>
          <w:bCs/>
          <w:sz w:val="24"/>
        </w:rPr>
        <w:t>РК</w:t>
      </w:r>
      <w:r w:rsidR="00330FD6" w:rsidRPr="00AC0A7C">
        <w:rPr>
          <w:b/>
          <w:bCs/>
          <w:sz w:val="24"/>
          <w:lang w:val="en-US"/>
        </w:rPr>
        <w:t xml:space="preserve"> </w:t>
      </w:r>
      <w:r w:rsidR="00330FD6">
        <w:rPr>
          <w:b/>
          <w:bCs/>
          <w:sz w:val="24"/>
          <w:lang w:val="fr-FR"/>
        </w:rPr>
        <w:t>ISO</w:t>
      </w:r>
      <w:r w:rsidR="00A37300" w:rsidRPr="00AC0A7C">
        <w:rPr>
          <w:b/>
          <w:bCs/>
          <w:sz w:val="24"/>
          <w:lang w:val="en-US"/>
        </w:rPr>
        <w:t xml:space="preserve"> </w:t>
      </w:r>
      <w:r w:rsidR="00D44186" w:rsidRPr="00D44186">
        <w:rPr>
          <w:b/>
          <w:bCs/>
          <w:sz w:val="24"/>
          <w:lang w:val="en-US"/>
        </w:rPr>
        <w:t>15375</w:t>
      </w:r>
      <w:r w:rsidR="0063215A">
        <w:rPr>
          <w:b/>
          <w:bCs/>
          <w:sz w:val="24"/>
          <w:lang w:val="fr-FR"/>
        </w:rPr>
        <w:t>–20</w:t>
      </w:r>
      <w:r w:rsidR="0022196A" w:rsidRPr="00B918C5">
        <w:rPr>
          <w:b/>
          <w:bCs/>
          <w:sz w:val="24"/>
          <w:lang w:val="fr-FR"/>
        </w:rPr>
        <w:t>_</w:t>
      </w:r>
      <w:r w:rsidRPr="00307EED">
        <w:rPr>
          <w:b/>
          <w:bCs/>
          <w:sz w:val="24"/>
          <w:lang w:val="fr-FR"/>
        </w:rPr>
        <w:t>_</w:t>
      </w:r>
    </w:p>
    <w:p w14:paraId="4582CFE2" w14:textId="77777777" w:rsidR="0022196A" w:rsidRPr="00AC0A7C" w:rsidRDefault="0022196A" w:rsidP="005224CA">
      <w:pPr>
        <w:jc w:val="center"/>
        <w:rPr>
          <w:b/>
          <w:bCs/>
          <w:sz w:val="24"/>
          <w:lang w:val="en-US"/>
        </w:rPr>
      </w:pPr>
    </w:p>
    <w:p w14:paraId="466DFCD9" w14:textId="71B3213B" w:rsidR="00B26933" w:rsidRPr="00AC0A7C" w:rsidRDefault="00B26933" w:rsidP="005224CA">
      <w:pPr>
        <w:jc w:val="center"/>
        <w:rPr>
          <w:b/>
          <w:bCs/>
          <w:sz w:val="24"/>
          <w:lang w:val="en-US"/>
        </w:rPr>
      </w:pPr>
    </w:p>
    <w:p w14:paraId="0489F251" w14:textId="77777777" w:rsidR="00523913" w:rsidRPr="00AC0A7C" w:rsidRDefault="00523913" w:rsidP="005224CA">
      <w:pPr>
        <w:jc w:val="center"/>
        <w:rPr>
          <w:b/>
          <w:bCs/>
          <w:sz w:val="24"/>
          <w:lang w:val="en-US"/>
        </w:rPr>
      </w:pPr>
    </w:p>
    <w:p w14:paraId="3B21CCF7" w14:textId="1C4A8F9A" w:rsidR="0022196A" w:rsidRPr="004E5AB6" w:rsidRDefault="00D96A2E" w:rsidP="00AC0A7C">
      <w:pPr>
        <w:autoSpaceDE w:val="0"/>
        <w:autoSpaceDN w:val="0"/>
        <w:adjustRightInd w:val="0"/>
        <w:jc w:val="center"/>
        <w:rPr>
          <w:i/>
          <w:sz w:val="24"/>
          <w:lang w:val="en-US"/>
        </w:rPr>
      </w:pPr>
      <w:r w:rsidRPr="004E5AB6">
        <w:rPr>
          <w:i/>
          <w:sz w:val="24"/>
          <w:lang w:val="en-US"/>
        </w:rPr>
        <w:t>(</w:t>
      </w:r>
      <w:r w:rsidR="00330FD6" w:rsidRPr="004E5AB6">
        <w:rPr>
          <w:i/>
          <w:sz w:val="24"/>
          <w:lang w:val="en-US"/>
        </w:rPr>
        <w:t>ISO</w:t>
      </w:r>
      <w:r w:rsidR="00A37300" w:rsidRPr="004E5AB6">
        <w:rPr>
          <w:i/>
          <w:sz w:val="24"/>
          <w:lang w:val="en-US"/>
        </w:rPr>
        <w:t xml:space="preserve"> </w:t>
      </w:r>
      <w:r w:rsidR="00D44186" w:rsidRPr="00D44186">
        <w:rPr>
          <w:i/>
          <w:sz w:val="24"/>
          <w:lang w:val="en-US"/>
        </w:rPr>
        <w:t>15375</w:t>
      </w:r>
      <w:r w:rsidR="002C22F4" w:rsidRPr="004E5AB6">
        <w:rPr>
          <w:i/>
          <w:sz w:val="24"/>
          <w:lang w:val="en-US"/>
        </w:rPr>
        <w:t>:</w:t>
      </w:r>
      <w:r w:rsidR="00FF4C92" w:rsidRPr="004E5AB6">
        <w:rPr>
          <w:i/>
          <w:sz w:val="24"/>
          <w:lang w:val="en-US"/>
        </w:rPr>
        <w:t>20</w:t>
      </w:r>
      <w:r w:rsidR="00C16D55" w:rsidRPr="00C16D55">
        <w:rPr>
          <w:i/>
          <w:sz w:val="24"/>
          <w:lang w:val="en-US"/>
        </w:rPr>
        <w:t>1</w:t>
      </w:r>
      <w:r w:rsidR="00D44186" w:rsidRPr="00D44186">
        <w:rPr>
          <w:i/>
          <w:sz w:val="24"/>
          <w:lang w:val="en-US"/>
        </w:rPr>
        <w:t xml:space="preserve">0 Medical infusion bottles </w:t>
      </w:r>
      <w:r w:rsidR="00D44186">
        <w:rPr>
          <w:i/>
          <w:sz w:val="24"/>
          <w:lang w:val="en-US"/>
        </w:rPr>
        <w:t>–</w:t>
      </w:r>
      <w:r w:rsidR="00D44186" w:rsidRPr="00C16D55">
        <w:rPr>
          <w:i/>
          <w:sz w:val="24"/>
          <w:lang w:val="en-US"/>
        </w:rPr>
        <w:t xml:space="preserve"> </w:t>
      </w:r>
      <w:r w:rsidR="00D44186" w:rsidRPr="00D44186">
        <w:rPr>
          <w:i/>
          <w:sz w:val="24"/>
          <w:lang w:val="en-US"/>
        </w:rPr>
        <w:t xml:space="preserve">Suspension devices for multiple use </w:t>
      </w:r>
      <w:r w:rsidR="00D44186">
        <w:rPr>
          <w:i/>
          <w:sz w:val="24"/>
          <w:lang w:val="en-US"/>
        </w:rPr>
        <w:t>–</w:t>
      </w:r>
      <w:r w:rsidR="00D44186" w:rsidRPr="00C16D55">
        <w:rPr>
          <w:i/>
          <w:sz w:val="24"/>
          <w:lang w:val="en-US"/>
        </w:rPr>
        <w:t xml:space="preserve"> </w:t>
      </w:r>
      <w:r w:rsidR="00D44186" w:rsidRPr="00D44186">
        <w:rPr>
          <w:i/>
          <w:sz w:val="24"/>
          <w:lang w:val="en-US"/>
        </w:rPr>
        <w:t>Requirements and test methods</w:t>
      </w:r>
      <w:r w:rsidR="00456B7E">
        <w:rPr>
          <w:i/>
          <w:sz w:val="24"/>
          <w:lang w:val="en-US"/>
        </w:rPr>
        <w:t>,</w:t>
      </w:r>
      <w:r w:rsidR="00752ECE" w:rsidRPr="004E5AB6">
        <w:rPr>
          <w:i/>
          <w:sz w:val="24"/>
          <w:lang w:val="en-US"/>
        </w:rPr>
        <w:t xml:space="preserve"> </w:t>
      </w:r>
      <w:r w:rsidR="003215A4" w:rsidRPr="004E5AB6">
        <w:rPr>
          <w:i/>
          <w:sz w:val="24"/>
          <w:lang w:val="en-US"/>
        </w:rPr>
        <w:t>IDT</w:t>
      </w:r>
      <w:r w:rsidR="0022196A" w:rsidRPr="004E5AB6">
        <w:rPr>
          <w:i/>
          <w:sz w:val="24"/>
          <w:lang w:val="en-US"/>
        </w:rPr>
        <w:t>)</w:t>
      </w:r>
    </w:p>
    <w:p w14:paraId="1AC0FAC5" w14:textId="77777777" w:rsidR="00651C2C" w:rsidRPr="004E5AB6" w:rsidRDefault="00651C2C" w:rsidP="005224CA">
      <w:pPr>
        <w:rPr>
          <w:sz w:val="24"/>
          <w:lang w:val="en-US"/>
        </w:rPr>
      </w:pPr>
    </w:p>
    <w:p w14:paraId="786125A3" w14:textId="52DDF019" w:rsidR="00651C2C" w:rsidRDefault="00651C2C" w:rsidP="005224CA">
      <w:pPr>
        <w:rPr>
          <w:sz w:val="24"/>
          <w:lang w:val="en-US"/>
        </w:rPr>
      </w:pPr>
    </w:p>
    <w:p w14:paraId="2750D0A4" w14:textId="77777777" w:rsidR="00C16D55" w:rsidRPr="008D107B" w:rsidRDefault="00C16D55" w:rsidP="005224CA">
      <w:pPr>
        <w:rPr>
          <w:sz w:val="24"/>
          <w:lang w:val="en-US"/>
        </w:rPr>
      </w:pPr>
    </w:p>
    <w:p w14:paraId="41EDE8C2" w14:textId="77777777" w:rsidR="00D74FC9" w:rsidRDefault="00D74FC9" w:rsidP="005224CA">
      <w:pPr>
        <w:rPr>
          <w:sz w:val="24"/>
          <w:lang w:val="en-US"/>
        </w:rPr>
      </w:pPr>
    </w:p>
    <w:p w14:paraId="5F072EC5" w14:textId="21F1CAB0" w:rsidR="000150DA" w:rsidRDefault="000150DA" w:rsidP="005224CA">
      <w:pPr>
        <w:rPr>
          <w:sz w:val="24"/>
          <w:lang w:val="en-US"/>
        </w:rPr>
      </w:pPr>
    </w:p>
    <w:p w14:paraId="53F98107" w14:textId="25D7C123" w:rsidR="00D44186" w:rsidRDefault="00D44186" w:rsidP="005224CA">
      <w:pPr>
        <w:rPr>
          <w:sz w:val="24"/>
          <w:lang w:val="en-US"/>
        </w:rPr>
      </w:pPr>
    </w:p>
    <w:p w14:paraId="61191C27" w14:textId="1B59E61A" w:rsidR="00D44186" w:rsidRDefault="00D44186" w:rsidP="005224CA">
      <w:pPr>
        <w:rPr>
          <w:sz w:val="24"/>
          <w:lang w:val="en-US"/>
        </w:rPr>
      </w:pPr>
    </w:p>
    <w:p w14:paraId="62DD366E" w14:textId="77777777" w:rsidR="00D44186" w:rsidRDefault="00D44186" w:rsidP="005224CA">
      <w:pPr>
        <w:rPr>
          <w:sz w:val="24"/>
          <w:lang w:val="en-US"/>
        </w:rPr>
      </w:pPr>
    </w:p>
    <w:p w14:paraId="319A22AB" w14:textId="77777777" w:rsidR="00651C2C" w:rsidRPr="00307EED" w:rsidRDefault="00651C2C" w:rsidP="005224CA">
      <w:pPr>
        <w:rPr>
          <w:sz w:val="24"/>
          <w:lang w:val="fr-FR"/>
        </w:rPr>
      </w:pPr>
    </w:p>
    <w:p w14:paraId="0130D191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48E45A2D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7B645A85" w14:textId="77777777" w:rsidR="001A7C68" w:rsidRDefault="001A7C68" w:rsidP="005224CA">
      <w:pPr>
        <w:rPr>
          <w:sz w:val="24"/>
        </w:rPr>
      </w:pPr>
    </w:p>
    <w:p w14:paraId="53F19461" w14:textId="7373D4DE" w:rsidR="00D20AAF" w:rsidRDefault="00D20AAF" w:rsidP="005224CA">
      <w:pPr>
        <w:rPr>
          <w:sz w:val="24"/>
        </w:rPr>
      </w:pPr>
    </w:p>
    <w:p w14:paraId="3DBA4541" w14:textId="5B7E02A2" w:rsidR="00D44186" w:rsidRDefault="00D44186" w:rsidP="005224CA">
      <w:pPr>
        <w:rPr>
          <w:sz w:val="24"/>
        </w:rPr>
      </w:pPr>
    </w:p>
    <w:p w14:paraId="0C37F78B" w14:textId="5A20382E" w:rsidR="00D44186" w:rsidRDefault="00D44186" w:rsidP="005224CA">
      <w:pPr>
        <w:rPr>
          <w:sz w:val="24"/>
        </w:rPr>
      </w:pPr>
    </w:p>
    <w:p w14:paraId="75D63503" w14:textId="6260F7B9" w:rsidR="00D24AF9" w:rsidRDefault="00D24AF9" w:rsidP="005224CA">
      <w:pPr>
        <w:rPr>
          <w:sz w:val="24"/>
        </w:rPr>
      </w:pPr>
    </w:p>
    <w:p w14:paraId="3D0C4D5F" w14:textId="1C011533" w:rsidR="00C16D55" w:rsidRDefault="00C16D55" w:rsidP="005224CA">
      <w:pPr>
        <w:rPr>
          <w:sz w:val="24"/>
        </w:rPr>
      </w:pPr>
    </w:p>
    <w:p w14:paraId="1BE40094" w14:textId="77777777" w:rsidR="009D531F" w:rsidRDefault="009D531F" w:rsidP="005224CA">
      <w:pPr>
        <w:rPr>
          <w:sz w:val="24"/>
        </w:rPr>
      </w:pPr>
    </w:p>
    <w:p w14:paraId="20E7EF3E" w14:textId="77777777" w:rsidR="001A7C68" w:rsidRPr="00307EED" w:rsidRDefault="001A7C68" w:rsidP="005224CA">
      <w:pPr>
        <w:rPr>
          <w:sz w:val="24"/>
          <w:lang w:val="fr-FR"/>
        </w:rPr>
      </w:pPr>
    </w:p>
    <w:p w14:paraId="7CD1E4B4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1B3FBCA9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77356F31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57F795CC" w14:textId="77777777" w:rsidR="00793A47" w:rsidRDefault="00793A47" w:rsidP="005224CA">
      <w:pPr>
        <w:jc w:val="center"/>
        <w:rPr>
          <w:b/>
          <w:bCs/>
          <w:sz w:val="24"/>
        </w:rPr>
      </w:pPr>
    </w:p>
    <w:p w14:paraId="503A9BA2" w14:textId="48B01970" w:rsidR="00793A47" w:rsidRPr="002D7818" w:rsidRDefault="00C16D55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73717E99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412B13C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3C263C2A" w14:textId="2A21C3B1" w:rsidR="00793A47" w:rsidRPr="002122C0" w:rsidRDefault="00CB0539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ПОДГОТОВЛЕН </w:t>
      </w:r>
      <w:r w:rsidR="00793A47" w:rsidRPr="00AC0A7C">
        <w:rPr>
          <w:b/>
          <w:sz w:val="24"/>
        </w:rPr>
        <w:t>И ВНЕСЕН</w:t>
      </w:r>
      <w:r w:rsidR="00793A47" w:rsidRPr="00AC0A7C">
        <w:rPr>
          <w:sz w:val="24"/>
        </w:rPr>
        <w:t xml:space="preserve"> </w:t>
      </w:r>
      <w:r w:rsidR="00B64EB6" w:rsidRPr="00AC0A7C">
        <w:rPr>
          <w:sz w:val="24"/>
        </w:rPr>
        <w:t xml:space="preserve">Товариществом с ограниченной ответственностью </w:t>
      </w:r>
      <w:r w:rsidR="00AC0A7C" w:rsidRPr="00AC0A7C">
        <w:rPr>
          <w:sz w:val="24"/>
        </w:rPr>
        <w:t>«</w:t>
      </w:r>
      <w:proofErr w:type="spellStart"/>
      <w:r w:rsidR="00AC0A7C" w:rsidRPr="00AC0A7C">
        <w:rPr>
          <w:sz w:val="24"/>
          <w:lang w:val="en-US"/>
        </w:rPr>
        <w:t>NavyCo</w:t>
      </w:r>
      <w:proofErr w:type="spellEnd"/>
      <w:r w:rsidR="00AC0A7C" w:rsidRPr="00AC0A7C">
        <w:rPr>
          <w:sz w:val="24"/>
        </w:rPr>
        <w:t>»</w:t>
      </w:r>
    </w:p>
    <w:p w14:paraId="21DEEA48" w14:textId="77777777"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14:paraId="7FCE8985" w14:textId="77777777"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14:paraId="317EAA74" w14:textId="77777777"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14:paraId="635DF6C9" w14:textId="5F37F0A6" w:rsidR="00853779" w:rsidRPr="005C3697" w:rsidRDefault="00FE0BD0" w:rsidP="00192F2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right="57" w:firstLine="567"/>
        <w:rPr>
          <w:sz w:val="24"/>
        </w:rPr>
      </w:pPr>
      <w:r w:rsidRPr="00D24AF9">
        <w:rPr>
          <w:sz w:val="24"/>
        </w:rPr>
        <w:t>Настоящий</w:t>
      </w:r>
      <w:r w:rsidRPr="0083413E">
        <w:rPr>
          <w:sz w:val="24"/>
        </w:rPr>
        <w:t xml:space="preserve"> </w:t>
      </w:r>
      <w:r w:rsidRPr="000150DA">
        <w:rPr>
          <w:sz w:val="24"/>
        </w:rPr>
        <w:t>стандарт</w:t>
      </w:r>
      <w:r w:rsidR="0022196A" w:rsidRPr="0083413E">
        <w:rPr>
          <w:sz w:val="24"/>
        </w:rPr>
        <w:t xml:space="preserve"> </w:t>
      </w:r>
      <w:r w:rsidR="00FA2791" w:rsidRPr="00D24AF9">
        <w:rPr>
          <w:sz w:val="24"/>
        </w:rPr>
        <w:t>идентичен</w:t>
      </w:r>
      <w:r w:rsidR="00FA2791" w:rsidRPr="0083413E">
        <w:rPr>
          <w:sz w:val="24"/>
        </w:rPr>
        <w:t xml:space="preserve"> </w:t>
      </w:r>
      <w:r w:rsidR="00FA2791" w:rsidRPr="00D24AF9">
        <w:rPr>
          <w:sz w:val="24"/>
        </w:rPr>
        <w:t>международному</w:t>
      </w:r>
      <w:r w:rsidR="00FA2791" w:rsidRPr="0083413E">
        <w:rPr>
          <w:sz w:val="24"/>
        </w:rPr>
        <w:t xml:space="preserve"> </w:t>
      </w:r>
      <w:r w:rsidR="00FA2791" w:rsidRPr="00D24AF9">
        <w:rPr>
          <w:sz w:val="24"/>
        </w:rPr>
        <w:t>стандарту</w:t>
      </w:r>
      <w:r w:rsidR="00FF4C92" w:rsidRPr="0083413E">
        <w:rPr>
          <w:sz w:val="24"/>
        </w:rPr>
        <w:t xml:space="preserve"> </w:t>
      </w:r>
      <w:bookmarkStart w:id="6" w:name="OLE_LINK6"/>
      <w:bookmarkStart w:id="7" w:name="OLE_LINK7"/>
      <w:bookmarkStart w:id="8" w:name="_Hlk48056258"/>
      <w:r w:rsidR="0083413E">
        <w:rPr>
          <w:sz w:val="24"/>
        </w:rPr>
        <w:t xml:space="preserve">                                                </w:t>
      </w:r>
      <w:r w:rsidR="00963D2E" w:rsidRPr="004E5AB6">
        <w:rPr>
          <w:i/>
          <w:sz w:val="24"/>
          <w:lang w:val="en-US"/>
        </w:rPr>
        <w:t>ISO</w:t>
      </w:r>
      <w:r w:rsidR="00963D2E" w:rsidRPr="00963D2E">
        <w:rPr>
          <w:i/>
          <w:sz w:val="24"/>
        </w:rPr>
        <w:t xml:space="preserve"> 15375:2010 </w:t>
      </w:r>
      <w:r w:rsidR="00963D2E" w:rsidRPr="00D44186">
        <w:rPr>
          <w:i/>
          <w:sz w:val="24"/>
          <w:lang w:val="en-US"/>
        </w:rPr>
        <w:t>Medical</w:t>
      </w:r>
      <w:r w:rsidR="00963D2E" w:rsidRPr="00D44186">
        <w:rPr>
          <w:i/>
          <w:sz w:val="24"/>
        </w:rPr>
        <w:t xml:space="preserve"> </w:t>
      </w:r>
      <w:r w:rsidR="00963D2E" w:rsidRPr="00D44186">
        <w:rPr>
          <w:i/>
          <w:sz w:val="24"/>
          <w:lang w:val="en-US"/>
        </w:rPr>
        <w:t>infusion</w:t>
      </w:r>
      <w:r w:rsidR="00963D2E" w:rsidRPr="00D44186">
        <w:rPr>
          <w:i/>
          <w:sz w:val="24"/>
        </w:rPr>
        <w:t xml:space="preserve"> </w:t>
      </w:r>
      <w:r w:rsidR="00963D2E" w:rsidRPr="00D44186">
        <w:rPr>
          <w:i/>
          <w:sz w:val="24"/>
          <w:lang w:val="en-US"/>
        </w:rPr>
        <w:t>bottles</w:t>
      </w:r>
      <w:r w:rsidR="00963D2E" w:rsidRPr="00D44186">
        <w:rPr>
          <w:i/>
          <w:sz w:val="24"/>
        </w:rPr>
        <w:t xml:space="preserve"> </w:t>
      </w:r>
      <w:r w:rsidR="00963D2E" w:rsidRPr="00963D2E">
        <w:rPr>
          <w:i/>
          <w:sz w:val="24"/>
        </w:rPr>
        <w:t xml:space="preserve">– </w:t>
      </w:r>
      <w:r w:rsidR="00963D2E" w:rsidRPr="00D44186">
        <w:rPr>
          <w:i/>
          <w:sz w:val="24"/>
          <w:lang w:val="en-US"/>
        </w:rPr>
        <w:t>Suspension</w:t>
      </w:r>
      <w:r w:rsidR="00963D2E" w:rsidRPr="00D44186">
        <w:rPr>
          <w:i/>
          <w:sz w:val="24"/>
        </w:rPr>
        <w:t xml:space="preserve"> </w:t>
      </w:r>
      <w:r w:rsidR="00963D2E" w:rsidRPr="00D44186">
        <w:rPr>
          <w:i/>
          <w:sz w:val="24"/>
          <w:lang w:val="en-US"/>
        </w:rPr>
        <w:t>devices</w:t>
      </w:r>
      <w:r w:rsidR="00963D2E" w:rsidRPr="00D44186">
        <w:rPr>
          <w:i/>
          <w:sz w:val="24"/>
        </w:rPr>
        <w:t xml:space="preserve"> </w:t>
      </w:r>
      <w:r w:rsidR="00963D2E" w:rsidRPr="00D44186">
        <w:rPr>
          <w:i/>
          <w:sz w:val="24"/>
          <w:lang w:val="en-US"/>
        </w:rPr>
        <w:t>for</w:t>
      </w:r>
      <w:r w:rsidR="00963D2E" w:rsidRPr="00D44186">
        <w:rPr>
          <w:i/>
          <w:sz w:val="24"/>
        </w:rPr>
        <w:t xml:space="preserve"> </w:t>
      </w:r>
      <w:r w:rsidR="00963D2E" w:rsidRPr="00D44186">
        <w:rPr>
          <w:i/>
          <w:sz w:val="24"/>
          <w:lang w:val="en-US"/>
        </w:rPr>
        <w:t>multiple</w:t>
      </w:r>
      <w:r w:rsidR="00963D2E" w:rsidRPr="00D44186">
        <w:rPr>
          <w:i/>
          <w:sz w:val="24"/>
        </w:rPr>
        <w:t xml:space="preserve"> </w:t>
      </w:r>
      <w:r w:rsidR="00963D2E" w:rsidRPr="00D44186">
        <w:rPr>
          <w:i/>
          <w:sz w:val="24"/>
          <w:lang w:val="en-US"/>
        </w:rPr>
        <w:t>use</w:t>
      </w:r>
      <w:r w:rsidR="00963D2E" w:rsidRPr="00D44186">
        <w:rPr>
          <w:i/>
          <w:sz w:val="24"/>
        </w:rPr>
        <w:t xml:space="preserve"> </w:t>
      </w:r>
      <w:r w:rsidR="00963D2E" w:rsidRPr="00963D2E">
        <w:rPr>
          <w:i/>
          <w:sz w:val="24"/>
        </w:rPr>
        <w:t xml:space="preserve">– </w:t>
      </w:r>
      <w:r w:rsidR="00963D2E" w:rsidRPr="00D44186">
        <w:rPr>
          <w:i/>
          <w:sz w:val="24"/>
          <w:lang w:val="en-US"/>
        </w:rPr>
        <w:t>Requirements</w:t>
      </w:r>
      <w:r w:rsidR="00963D2E" w:rsidRPr="00D44186">
        <w:rPr>
          <w:i/>
          <w:sz w:val="24"/>
        </w:rPr>
        <w:t xml:space="preserve"> </w:t>
      </w:r>
      <w:r w:rsidR="00963D2E" w:rsidRPr="00D44186">
        <w:rPr>
          <w:i/>
          <w:sz w:val="24"/>
          <w:lang w:val="en-US"/>
        </w:rPr>
        <w:t>and</w:t>
      </w:r>
      <w:r w:rsidR="00963D2E" w:rsidRPr="00D44186">
        <w:rPr>
          <w:i/>
          <w:sz w:val="24"/>
        </w:rPr>
        <w:t xml:space="preserve"> </w:t>
      </w:r>
      <w:r w:rsidR="00963D2E" w:rsidRPr="00D44186">
        <w:rPr>
          <w:i/>
          <w:sz w:val="24"/>
          <w:lang w:val="en-US"/>
        </w:rPr>
        <w:t>test</w:t>
      </w:r>
      <w:r w:rsidR="00963D2E" w:rsidRPr="00D44186">
        <w:rPr>
          <w:i/>
          <w:sz w:val="24"/>
        </w:rPr>
        <w:t xml:space="preserve"> </w:t>
      </w:r>
      <w:r w:rsidR="00963D2E" w:rsidRPr="00D44186">
        <w:rPr>
          <w:i/>
          <w:sz w:val="24"/>
          <w:lang w:val="en-US"/>
        </w:rPr>
        <w:t>methods</w:t>
      </w:r>
      <w:r w:rsidR="00963D2E" w:rsidRPr="00963D2E">
        <w:rPr>
          <w:sz w:val="24"/>
        </w:rPr>
        <w:t xml:space="preserve"> </w:t>
      </w:r>
      <w:r w:rsidR="00FA2791" w:rsidRPr="00963D2E">
        <w:rPr>
          <w:sz w:val="24"/>
        </w:rPr>
        <w:t>(</w:t>
      </w:r>
      <w:bookmarkEnd w:id="6"/>
      <w:bookmarkEnd w:id="7"/>
      <w:r w:rsidR="00963D2E" w:rsidRPr="00963D2E">
        <w:rPr>
          <w:sz w:val="24"/>
        </w:rPr>
        <w:t>Бутылки для инфузий медицинские. Подвесные устройства многократного использования. Требования и методы испытаний</w:t>
      </w:r>
      <w:r w:rsidR="00752ECE" w:rsidRPr="00963D2E">
        <w:rPr>
          <w:sz w:val="24"/>
        </w:rPr>
        <w:t>)</w:t>
      </w:r>
      <w:bookmarkEnd w:id="8"/>
    </w:p>
    <w:p w14:paraId="26D16446" w14:textId="43455FE5" w:rsidR="00752ECE" w:rsidRPr="00AC0A7C" w:rsidRDefault="00FA2791" w:rsidP="00192F2A">
      <w:pPr>
        <w:pStyle w:val="14"/>
        <w:ind w:right="57" w:firstLine="567"/>
        <w:jc w:val="both"/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AC0A7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Международный стандарт </w:t>
      </w:r>
      <w:r w:rsidR="005136DD" w:rsidRPr="00AC0A7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разработан </w:t>
      </w:r>
      <w:r w:rsidR="004C3B50" w:rsidRPr="00AC0A7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Техническ</w:t>
      </w:r>
      <w:r w:rsidR="00A86DEF" w:rsidRPr="00AC0A7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им</w:t>
      </w:r>
      <w:r w:rsidR="004C3B50" w:rsidRPr="00AC0A7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комитет</w:t>
      </w:r>
      <w:r w:rsidR="00A86DEF" w:rsidRPr="00AC0A7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ом</w:t>
      </w:r>
      <w:r w:rsidR="004C3B50" w:rsidRPr="00AC0A7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52ECE" w:rsidRPr="00AC0A7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ISO/TC </w:t>
      </w:r>
      <w:r w:rsidR="00AC0A7C" w:rsidRPr="00AC0A7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76</w:t>
      </w:r>
      <w:r w:rsidR="00752ECE" w:rsidRPr="00AC0A7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52ECE" w:rsidRPr="00AC0A7C">
        <w:t>«</w:t>
      </w:r>
      <w:proofErr w:type="spellStart"/>
      <w:r w:rsidR="00AC0A7C" w:rsidRPr="00AC0A7C">
        <w:t>Трансфузионное</w:t>
      </w:r>
      <w:proofErr w:type="spellEnd"/>
      <w:r w:rsidR="00AC0A7C" w:rsidRPr="00AC0A7C">
        <w:t>, инфузионное и инъекционное оборудование медицинского и фармацевтического назначения</w:t>
      </w:r>
      <w:r w:rsidR="00752ECE" w:rsidRPr="00AC0A7C">
        <w:t>»</w:t>
      </w:r>
    </w:p>
    <w:p w14:paraId="4A009072" w14:textId="77777777" w:rsidR="00FA2791" w:rsidRPr="00AC0A7C" w:rsidRDefault="00FA2791" w:rsidP="00192F2A">
      <w:pPr>
        <w:pStyle w:val="14"/>
        <w:ind w:right="57" w:firstLine="567"/>
        <w:jc w:val="both"/>
      </w:pPr>
      <w:r w:rsidRPr="00AC0A7C">
        <w:t>Перевод с английского языка (</w:t>
      </w:r>
      <w:proofErr w:type="spellStart"/>
      <w:r w:rsidRPr="00AC0A7C">
        <w:t>en</w:t>
      </w:r>
      <w:proofErr w:type="spellEnd"/>
      <w:r w:rsidRPr="00AC0A7C">
        <w:t>).</w:t>
      </w:r>
    </w:p>
    <w:p w14:paraId="12B2360A" w14:textId="77777777" w:rsidR="00FA2791" w:rsidRPr="00AC0A7C" w:rsidRDefault="00FA2791" w:rsidP="00192F2A">
      <w:pPr>
        <w:pStyle w:val="14"/>
        <w:ind w:right="57" w:firstLine="567"/>
        <w:jc w:val="both"/>
      </w:pPr>
      <w:r w:rsidRPr="00AC0A7C">
        <w:t xml:space="preserve">Официальный экземпляр международного стандарта, </w:t>
      </w:r>
      <w:r w:rsidR="00F23D8F" w:rsidRPr="00AC0A7C">
        <w:t xml:space="preserve">на основе которого подготовлен </w:t>
      </w:r>
      <w:r w:rsidR="00F23D8F" w:rsidRPr="00AC0A7C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59CFE231" w14:textId="77777777" w:rsidR="00D24AF9" w:rsidRPr="00AC0A7C" w:rsidRDefault="00D24AF9" w:rsidP="00192F2A">
      <w:pPr>
        <w:pStyle w:val="14"/>
        <w:ind w:right="57" w:firstLine="567"/>
        <w:jc w:val="both"/>
      </w:pPr>
      <w:r w:rsidRPr="00AC0A7C">
        <w:t>Официальной версией является текст на государственном и русском языке</w:t>
      </w:r>
    </w:p>
    <w:p w14:paraId="1725535C" w14:textId="77777777" w:rsidR="001D7CBB" w:rsidRPr="00AC0A7C" w:rsidRDefault="001D7CBB" w:rsidP="00192F2A">
      <w:pPr>
        <w:pStyle w:val="22"/>
        <w:ind w:right="57" w:firstLine="567"/>
        <w:jc w:val="both"/>
        <w:rPr>
          <w:szCs w:val="24"/>
        </w:rPr>
      </w:pPr>
      <w:r w:rsidRPr="00AC0A7C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0CA59F62" w14:textId="77777777" w:rsidR="00D24AF9" w:rsidRPr="00AC0A7C" w:rsidRDefault="00FA2791" w:rsidP="00192F2A">
      <w:pPr>
        <w:shd w:val="clear" w:color="auto" w:fill="FFFFFF"/>
        <w:ind w:right="57" w:firstLine="567"/>
        <w:rPr>
          <w:sz w:val="24"/>
        </w:rPr>
      </w:pPr>
      <w:r w:rsidRPr="00AC0A7C">
        <w:rPr>
          <w:sz w:val="24"/>
        </w:rPr>
        <w:t>Степень соответствия – идентичная (</w:t>
      </w:r>
      <w:r w:rsidRPr="00AC0A7C">
        <w:rPr>
          <w:sz w:val="24"/>
          <w:lang w:val="en-US"/>
        </w:rPr>
        <w:t>IDT</w:t>
      </w:r>
      <w:r w:rsidR="0022196A" w:rsidRPr="00AC0A7C">
        <w:rPr>
          <w:sz w:val="24"/>
        </w:rPr>
        <w:t>)</w:t>
      </w:r>
      <w:r w:rsidR="00D24AF9" w:rsidRPr="00AC0A7C">
        <w:rPr>
          <w:sz w:val="24"/>
        </w:rPr>
        <w:t>.</w:t>
      </w:r>
    </w:p>
    <w:p w14:paraId="48E01AB0" w14:textId="77777777" w:rsidR="00D24AF9" w:rsidRDefault="00D24AF9" w:rsidP="00D24AF9">
      <w:pPr>
        <w:shd w:val="clear" w:color="auto" w:fill="FFFFFF"/>
        <w:ind w:firstLine="567"/>
        <w:rPr>
          <w:sz w:val="24"/>
        </w:rPr>
      </w:pPr>
    </w:p>
    <w:p w14:paraId="2EA1C8D8" w14:textId="2EA46747" w:rsidR="008104C4" w:rsidRPr="00090D1C" w:rsidRDefault="00FA2791" w:rsidP="00192F2A">
      <w:pPr>
        <w:widowControl w:val="0"/>
        <w:numPr>
          <w:ilvl w:val="0"/>
          <w:numId w:val="1"/>
        </w:numPr>
        <w:tabs>
          <w:tab w:val="left" w:pos="993"/>
        </w:tabs>
        <w:ind w:left="0" w:right="57" w:firstLine="567"/>
        <w:rPr>
          <w:sz w:val="24"/>
        </w:rPr>
      </w:pPr>
      <w:r w:rsidRPr="00E063B1">
        <w:rPr>
          <w:sz w:val="24"/>
        </w:rPr>
        <w:t xml:space="preserve">В </w:t>
      </w:r>
      <w:r w:rsidR="008104C4" w:rsidRPr="00090D1C">
        <w:rPr>
          <w:sz w:val="24"/>
        </w:rPr>
        <w:t>настоящем стандарте реализованы</w:t>
      </w:r>
      <w:r w:rsidR="008104C4" w:rsidRPr="00090D1C">
        <w:rPr>
          <w:sz w:val="24"/>
          <w:lang w:val="kk-KZ"/>
        </w:rPr>
        <w:t xml:space="preserve"> </w:t>
      </w:r>
      <w:r w:rsidR="008104C4" w:rsidRPr="00090D1C">
        <w:rPr>
          <w:sz w:val="24"/>
        </w:rPr>
        <w:t>нормы п. 4 Статьи 4 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="008104C4" w:rsidRPr="00090D1C">
        <w:rPr>
          <w:i/>
          <w:iCs/>
          <w:sz w:val="24"/>
        </w:rPr>
        <w:t>Указ Президента Республики Казахстан от 19 декабря 2014 года № 980</w:t>
      </w:r>
      <w:r w:rsidR="008104C4" w:rsidRPr="00090D1C">
        <w:rPr>
          <w:sz w:val="24"/>
        </w:rPr>
        <w:t>)</w:t>
      </w:r>
    </w:p>
    <w:p w14:paraId="5D0C5732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D79FB2C" w14:textId="77777777" w:rsidR="00732BF0" w:rsidRDefault="00732BF0" w:rsidP="00264E03">
      <w:pPr>
        <w:ind w:firstLine="567"/>
        <w:rPr>
          <w:sz w:val="24"/>
        </w:rPr>
      </w:pPr>
    </w:p>
    <w:p w14:paraId="065D0FDF" w14:textId="77777777" w:rsidR="00AC0A7C" w:rsidRPr="00466DF5" w:rsidRDefault="00AC0A7C" w:rsidP="00192F2A">
      <w:pPr>
        <w:shd w:val="clear" w:color="auto" w:fill="FFFFFF"/>
        <w:ind w:right="57" w:firstLine="567"/>
        <w:rPr>
          <w:i/>
          <w:sz w:val="24"/>
          <w:lang w:val="kk-KZ"/>
        </w:rPr>
      </w:pPr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3B3696F5" w14:textId="77777777" w:rsidR="00AC0A7C" w:rsidRPr="00466DF5" w:rsidRDefault="00AC0A7C" w:rsidP="00AC0A7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84A10A4" w14:textId="77777777" w:rsidR="00AC0A7C" w:rsidRPr="00466DF5" w:rsidRDefault="00AC0A7C" w:rsidP="00AC0A7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C6D430A" w14:textId="77777777" w:rsidR="00AC0A7C" w:rsidRPr="00466DF5" w:rsidRDefault="00AC0A7C" w:rsidP="00AC0A7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6D785E7" w14:textId="77777777" w:rsidR="00AC0A7C" w:rsidRPr="00466DF5" w:rsidRDefault="00AC0A7C" w:rsidP="00AC0A7C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53898CE" w14:textId="77777777" w:rsidR="00AC0A7C" w:rsidRPr="00AC2A91" w:rsidRDefault="00AC0A7C" w:rsidP="00192F2A">
      <w:pPr>
        <w:pStyle w:val="afb"/>
        <w:widowControl/>
        <w:tabs>
          <w:tab w:val="left" w:pos="709"/>
        </w:tabs>
        <w:autoSpaceDE/>
        <w:adjustRightInd/>
        <w:spacing w:line="240" w:lineRule="auto"/>
        <w:ind w:right="57"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</w:t>
      </w:r>
      <w:r w:rsidRPr="00AC2A91">
        <w:rPr>
          <w:rFonts w:ascii="Times New Roman" w:hAnsi="Times New Roman"/>
          <w:sz w:val="24"/>
          <w:szCs w:val="24"/>
        </w:rPr>
        <w:t>Республики Казахстан</w:t>
      </w:r>
    </w:p>
    <w:p w14:paraId="261B0C1C" w14:textId="77777777" w:rsidR="00667AAE" w:rsidRPr="00AC2A91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AC2A91">
        <w:rPr>
          <w:b/>
          <w:bCs/>
          <w:sz w:val="24"/>
        </w:rPr>
        <w:lastRenderedPageBreak/>
        <w:t>С</w:t>
      </w:r>
      <w:r w:rsidR="00667AAE" w:rsidRPr="00AC2A91">
        <w:rPr>
          <w:b/>
          <w:bCs/>
          <w:sz w:val="24"/>
        </w:rPr>
        <w:t>одержание</w:t>
      </w:r>
    </w:p>
    <w:p w14:paraId="44B85DB3" w14:textId="77777777" w:rsidR="009D531F" w:rsidRPr="00AC2A91" w:rsidRDefault="00667AAE" w:rsidP="00C52FD4">
      <w:pPr>
        <w:pStyle w:val="21"/>
        <w:rPr>
          <w:sz w:val="24"/>
        </w:rPr>
      </w:pPr>
      <w:r w:rsidRPr="00AC2A91">
        <w:rPr>
          <w:sz w:val="24"/>
        </w:rPr>
        <w:t xml:space="preserve">                       </w:t>
      </w:r>
      <w:r w:rsidR="00BF396E" w:rsidRPr="00AC2A91">
        <w:rPr>
          <w:sz w:val="24"/>
        </w:rPr>
        <w:fldChar w:fldCharType="begin"/>
      </w:r>
      <w:r w:rsidR="004D7B8B" w:rsidRPr="00AC2A91">
        <w:rPr>
          <w:sz w:val="24"/>
        </w:rPr>
        <w:instrText xml:space="preserve"> TOC \o "1-3" \h \z </w:instrText>
      </w:r>
      <w:r w:rsidR="00BF396E" w:rsidRPr="00AC2A91">
        <w:rPr>
          <w:sz w:val="24"/>
        </w:rPr>
        <w:fldChar w:fldCharType="separate"/>
      </w:r>
    </w:p>
    <w:p w14:paraId="6FEF8347" w14:textId="42781D3B" w:rsidR="009D531F" w:rsidRPr="00AC2A91" w:rsidRDefault="00950B89" w:rsidP="009D531F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2823" w:history="1">
        <w:r w:rsidR="009D531F" w:rsidRPr="00AC2A91">
          <w:rPr>
            <w:rStyle w:val="ab"/>
            <w:sz w:val="24"/>
          </w:rPr>
          <w:t>Введение</w:t>
        </w:r>
        <w:r w:rsidR="009D531F" w:rsidRPr="00AC2A91">
          <w:rPr>
            <w:webHidden/>
            <w:sz w:val="24"/>
          </w:rPr>
          <w:tab/>
        </w:r>
        <w:r w:rsidR="009D531F" w:rsidRPr="00AC2A91">
          <w:rPr>
            <w:webHidden/>
            <w:sz w:val="24"/>
          </w:rPr>
          <w:fldChar w:fldCharType="begin"/>
        </w:r>
        <w:r w:rsidR="009D531F" w:rsidRPr="00AC2A91">
          <w:rPr>
            <w:webHidden/>
            <w:sz w:val="24"/>
          </w:rPr>
          <w:instrText xml:space="preserve"> PAGEREF _Toc145412823 \h </w:instrText>
        </w:r>
        <w:r w:rsidR="009D531F" w:rsidRPr="00AC2A91">
          <w:rPr>
            <w:webHidden/>
            <w:sz w:val="24"/>
          </w:rPr>
        </w:r>
        <w:r w:rsidR="009D531F" w:rsidRPr="00AC2A91">
          <w:rPr>
            <w:webHidden/>
            <w:sz w:val="24"/>
          </w:rPr>
          <w:fldChar w:fldCharType="separate"/>
        </w:r>
        <w:r w:rsidR="00CB0539">
          <w:rPr>
            <w:webHidden/>
            <w:sz w:val="24"/>
          </w:rPr>
          <w:t>IV</w:t>
        </w:r>
        <w:r w:rsidR="009D531F" w:rsidRPr="00AC2A91">
          <w:rPr>
            <w:webHidden/>
            <w:sz w:val="24"/>
          </w:rPr>
          <w:fldChar w:fldCharType="end"/>
        </w:r>
      </w:hyperlink>
    </w:p>
    <w:p w14:paraId="528C202C" w14:textId="413D4E79" w:rsidR="009D531F" w:rsidRPr="00AC2A91" w:rsidRDefault="00950B89" w:rsidP="009D531F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2824" w:history="1">
        <w:r w:rsidR="009D531F" w:rsidRPr="00AC2A91">
          <w:rPr>
            <w:rStyle w:val="ab"/>
            <w:sz w:val="24"/>
            <w:lang w:val="en-US"/>
          </w:rPr>
          <w:t>1</w:t>
        </w:r>
        <w:r w:rsidR="009D531F" w:rsidRPr="00AC2A9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D531F" w:rsidRPr="00AC2A91">
          <w:rPr>
            <w:rStyle w:val="ab"/>
            <w:sz w:val="24"/>
          </w:rPr>
          <w:t>Область применения</w:t>
        </w:r>
        <w:r w:rsidR="009D531F" w:rsidRPr="00AC2A91">
          <w:rPr>
            <w:webHidden/>
            <w:sz w:val="24"/>
          </w:rPr>
          <w:tab/>
        </w:r>
        <w:r w:rsidR="009D531F" w:rsidRPr="00AC2A91">
          <w:rPr>
            <w:webHidden/>
            <w:sz w:val="24"/>
          </w:rPr>
          <w:fldChar w:fldCharType="begin"/>
        </w:r>
        <w:r w:rsidR="009D531F" w:rsidRPr="00AC2A91">
          <w:rPr>
            <w:webHidden/>
            <w:sz w:val="24"/>
          </w:rPr>
          <w:instrText xml:space="preserve"> PAGEREF _Toc145412824 \h </w:instrText>
        </w:r>
        <w:r w:rsidR="009D531F" w:rsidRPr="00AC2A91">
          <w:rPr>
            <w:webHidden/>
            <w:sz w:val="24"/>
          </w:rPr>
        </w:r>
        <w:r w:rsidR="009D531F" w:rsidRPr="00AC2A91">
          <w:rPr>
            <w:webHidden/>
            <w:sz w:val="24"/>
          </w:rPr>
          <w:fldChar w:fldCharType="separate"/>
        </w:r>
        <w:r w:rsidR="00CB0539">
          <w:rPr>
            <w:webHidden/>
            <w:sz w:val="24"/>
          </w:rPr>
          <w:t>1</w:t>
        </w:r>
        <w:r w:rsidR="009D531F" w:rsidRPr="00AC2A91">
          <w:rPr>
            <w:webHidden/>
            <w:sz w:val="24"/>
          </w:rPr>
          <w:fldChar w:fldCharType="end"/>
        </w:r>
      </w:hyperlink>
    </w:p>
    <w:p w14:paraId="64BB08AE" w14:textId="70F0AA33" w:rsidR="009D531F" w:rsidRPr="00AC2A91" w:rsidRDefault="00950B89" w:rsidP="009D531F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2825" w:history="1">
        <w:r w:rsidR="009D531F" w:rsidRPr="00AC2A91">
          <w:rPr>
            <w:rStyle w:val="ab"/>
            <w:sz w:val="24"/>
          </w:rPr>
          <w:t>2</w:t>
        </w:r>
        <w:r w:rsidR="009D531F" w:rsidRPr="00AC2A9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D531F" w:rsidRPr="00AC2A91">
          <w:rPr>
            <w:rStyle w:val="ab"/>
            <w:sz w:val="24"/>
          </w:rPr>
          <w:t>Нормативные ссылки</w:t>
        </w:r>
        <w:r w:rsidR="009D531F" w:rsidRPr="00AC2A91">
          <w:rPr>
            <w:webHidden/>
            <w:sz w:val="24"/>
          </w:rPr>
          <w:tab/>
        </w:r>
        <w:r w:rsidR="009D531F" w:rsidRPr="00AC2A91">
          <w:rPr>
            <w:webHidden/>
            <w:sz w:val="24"/>
          </w:rPr>
          <w:fldChar w:fldCharType="begin"/>
        </w:r>
        <w:r w:rsidR="009D531F" w:rsidRPr="00AC2A91">
          <w:rPr>
            <w:webHidden/>
            <w:sz w:val="24"/>
          </w:rPr>
          <w:instrText xml:space="preserve"> PAGEREF _Toc145412825 \h </w:instrText>
        </w:r>
        <w:r w:rsidR="009D531F" w:rsidRPr="00AC2A91">
          <w:rPr>
            <w:webHidden/>
            <w:sz w:val="24"/>
          </w:rPr>
        </w:r>
        <w:r w:rsidR="009D531F" w:rsidRPr="00AC2A91">
          <w:rPr>
            <w:webHidden/>
            <w:sz w:val="24"/>
          </w:rPr>
          <w:fldChar w:fldCharType="separate"/>
        </w:r>
        <w:r w:rsidR="00CB0539">
          <w:rPr>
            <w:webHidden/>
            <w:sz w:val="24"/>
          </w:rPr>
          <w:t>1</w:t>
        </w:r>
        <w:r w:rsidR="009D531F" w:rsidRPr="00AC2A91">
          <w:rPr>
            <w:webHidden/>
            <w:sz w:val="24"/>
          </w:rPr>
          <w:fldChar w:fldCharType="end"/>
        </w:r>
      </w:hyperlink>
    </w:p>
    <w:p w14:paraId="7648ED19" w14:textId="1FD1502A" w:rsidR="009D531F" w:rsidRPr="00AC2A91" w:rsidRDefault="00950B89" w:rsidP="009D531F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2826" w:history="1">
        <w:r w:rsidR="009D531F" w:rsidRPr="00AC2A91">
          <w:rPr>
            <w:rStyle w:val="ab"/>
            <w:sz w:val="24"/>
          </w:rPr>
          <w:t>3</w:t>
        </w:r>
        <w:r w:rsidR="009D531F" w:rsidRPr="00AC2A9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D531F" w:rsidRPr="00AC2A91">
          <w:rPr>
            <w:rStyle w:val="ab"/>
            <w:sz w:val="24"/>
          </w:rPr>
          <w:t>Код обозначения и испытательные веса</w:t>
        </w:r>
        <w:r w:rsidR="009D531F" w:rsidRPr="00AC2A91">
          <w:rPr>
            <w:webHidden/>
            <w:sz w:val="24"/>
          </w:rPr>
          <w:tab/>
        </w:r>
        <w:r w:rsidR="009D531F" w:rsidRPr="00AC2A91">
          <w:rPr>
            <w:webHidden/>
            <w:sz w:val="24"/>
          </w:rPr>
          <w:fldChar w:fldCharType="begin"/>
        </w:r>
        <w:r w:rsidR="009D531F" w:rsidRPr="00AC2A91">
          <w:rPr>
            <w:webHidden/>
            <w:sz w:val="24"/>
          </w:rPr>
          <w:instrText xml:space="preserve"> PAGEREF _Toc145412826 \h </w:instrText>
        </w:r>
        <w:r w:rsidR="009D531F" w:rsidRPr="00AC2A91">
          <w:rPr>
            <w:webHidden/>
            <w:sz w:val="24"/>
          </w:rPr>
        </w:r>
        <w:r w:rsidR="009D531F" w:rsidRPr="00AC2A91">
          <w:rPr>
            <w:webHidden/>
            <w:sz w:val="24"/>
          </w:rPr>
          <w:fldChar w:fldCharType="separate"/>
        </w:r>
        <w:r w:rsidR="00CB0539">
          <w:rPr>
            <w:webHidden/>
            <w:sz w:val="24"/>
          </w:rPr>
          <w:t>1</w:t>
        </w:r>
        <w:r w:rsidR="009D531F" w:rsidRPr="00AC2A91">
          <w:rPr>
            <w:webHidden/>
            <w:sz w:val="24"/>
          </w:rPr>
          <w:fldChar w:fldCharType="end"/>
        </w:r>
      </w:hyperlink>
    </w:p>
    <w:p w14:paraId="66BCDBE1" w14:textId="699DE824" w:rsidR="009D531F" w:rsidRPr="00AC2A91" w:rsidRDefault="00950B89" w:rsidP="009D531F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2827" w:history="1">
        <w:r w:rsidR="009D531F" w:rsidRPr="00AC2A91">
          <w:rPr>
            <w:rStyle w:val="ab"/>
            <w:sz w:val="24"/>
          </w:rPr>
          <w:t>4</w:t>
        </w:r>
        <w:r w:rsidR="009D531F" w:rsidRPr="00AC2A9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D531F" w:rsidRPr="00AC2A91">
          <w:rPr>
            <w:rStyle w:val="ab"/>
            <w:sz w:val="24"/>
          </w:rPr>
          <w:t>Материал</w:t>
        </w:r>
        <w:r w:rsidR="009D531F" w:rsidRPr="00AC2A91">
          <w:rPr>
            <w:webHidden/>
            <w:sz w:val="24"/>
          </w:rPr>
          <w:tab/>
        </w:r>
        <w:r w:rsidR="009D531F" w:rsidRPr="00AC2A91">
          <w:rPr>
            <w:webHidden/>
            <w:sz w:val="24"/>
          </w:rPr>
          <w:fldChar w:fldCharType="begin"/>
        </w:r>
        <w:r w:rsidR="009D531F" w:rsidRPr="00AC2A91">
          <w:rPr>
            <w:webHidden/>
            <w:sz w:val="24"/>
          </w:rPr>
          <w:instrText xml:space="preserve"> PAGEREF _Toc145412827 \h </w:instrText>
        </w:r>
        <w:r w:rsidR="009D531F" w:rsidRPr="00AC2A91">
          <w:rPr>
            <w:webHidden/>
            <w:sz w:val="24"/>
          </w:rPr>
        </w:r>
        <w:r w:rsidR="009D531F" w:rsidRPr="00AC2A91">
          <w:rPr>
            <w:webHidden/>
            <w:sz w:val="24"/>
          </w:rPr>
          <w:fldChar w:fldCharType="separate"/>
        </w:r>
        <w:r w:rsidR="00CB0539">
          <w:rPr>
            <w:webHidden/>
            <w:sz w:val="24"/>
          </w:rPr>
          <w:t>2</w:t>
        </w:r>
        <w:r w:rsidR="009D531F" w:rsidRPr="00AC2A91">
          <w:rPr>
            <w:webHidden/>
            <w:sz w:val="24"/>
          </w:rPr>
          <w:fldChar w:fldCharType="end"/>
        </w:r>
      </w:hyperlink>
    </w:p>
    <w:p w14:paraId="764C340E" w14:textId="52AE3B84" w:rsidR="009D531F" w:rsidRPr="00AC2A91" w:rsidRDefault="00950B89" w:rsidP="009D531F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2828" w:history="1">
        <w:r w:rsidR="009D531F" w:rsidRPr="00AC2A91">
          <w:rPr>
            <w:rStyle w:val="ab"/>
            <w:sz w:val="24"/>
            <w:lang w:val="kk-KZ"/>
          </w:rPr>
          <w:t>5</w:t>
        </w:r>
        <w:r w:rsidR="009D531F" w:rsidRPr="00AC2A9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D531F" w:rsidRPr="00AC2A91">
          <w:rPr>
            <w:rStyle w:val="ab"/>
            <w:sz w:val="24"/>
            <w:lang w:val="kk-KZ"/>
          </w:rPr>
          <w:t>Требования</w:t>
        </w:r>
        <w:r w:rsidR="009D531F" w:rsidRPr="00AC2A91">
          <w:rPr>
            <w:webHidden/>
            <w:sz w:val="24"/>
          </w:rPr>
          <w:tab/>
        </w:r>
        <w:r w:rsidR="009D531F" w:rsidRPr="00AC2A91">
          <w:rPr>
            <w:webHidden/>
            <w:sz w:val="24"/>
          </w:rPr>
          <w:fldChar w:fldCharType="begin"/>
        </w:r>
        <w:r w:rsidR="009D531F" w:rsidRPr="00AC2A91">
          <w:rPr>
            <w:webHidden/>
            <w:sz w:val="24"/>
          </w:rPr>
          <w:instrText xml:space="preserve"> PAGEREF _Toc145412828 \h </w:instrText>
        </w:r>
        <w:r w:rsidR="009D531F" w:rsidRPr="00AC2A91">
          <w:rPr>
            <w:webHidden/>
            <w:sz w:val="24"/>
          </w:rPr>
        </w:r>
        <w:r w:rsidR="009D531F" w:rsidRPr="00AC2A91">
          <w:rPr>
            <w:webHidden/>
            <w:sz w:val="24"/>
          </w:rPr>
          <w:fldChar w:fldCharType="separate"/>
        </w:r>
        <w:r w:rsidR="00CB0539">
          <w:rPr>
            <w:webHidden/>
            <w:sz w:val="24"/>
          </w:rPr>
          <w:t>2</w:t>
        </w:r>
        <w:r w:rsidR="009D531F" w:rsidRPr="00AC2A91">
          <w:rPr>
            <w:webHidden/>
            <w:sz w:val="24"/>
          </w:rPr>
          <w:fldChar w:fldCharType="end"/>
        </w:r>
      </w:hyperlink>
    </w:p>
    <w:p w14:paraId="6475FDD0" w14:textId="5D6DFBD7" w:rsidR="009D531F" w:rsidRPr="00AC2A91" w:rsidRDefault="00950B89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2829" w:history="1">
        <w:r w:rsidR="009D531F" w:rsidRPr="00AC2A91">
          <w:rPr>
            <w:rStyle w:val="ab"/>
            <w:sz w:val="24"/>
            <w:lang w:val="kk-KZ"/>
          </w:rPr>
          <w:t>5.1</w:t>
        </w:r>
        <w:r w:rsidR="009D531F" w:rsidRPr="00AC2A9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D531F" w:rsidRPr="00AC2A91">
          <w:rPr>
            <w:rStyle w:val="ab"/>
            <w:sz w:val="24"/>
            <w:lang w:val="kk-KZ"/>
          </w:rPr>
          <w:t>Проектирование</w:t>
        </w:r>
        <w:r w:rsidR="009D531F" w:rsidRPr="00AC2A91">
          <w:rPr>
            <w:webHidden/>
            <w:sz w:val="24"/>
          </w:rPr>
          <w:tab/>
        </w:r>
        <w:r w:rsidR="009D531F" w:rsidRPr="00AC2A91">
          <w:rPr>
            <w:webHidden/>
            <w:sz w:val="24"/>
          </w:rPr>
          <w:fldChar w:fldCharType="begin"/>
        </w:r>
        <w:r w:rsidR="009D531F" w:rsidRPr="00AC2A91">
          <w:rPr>
            <w:webHidden/>
            <w:sz w:val="24"/>
          </w:rPr>
          <w:instrText xml:space="preserve"> PAGEREF _Toc145412829 \h </w:instrText>
        </w:r>
        <w:r w:rsidR="009D531F" w:rsidRPr="00AC2A91">
          <w:rPr>
            <w:webHidden/>
            <w:sz w:val="24"/>
          </w:rPr>
        </w:r>
        <w:r w:rsidR="009D531F" w:rsidRPr="00AC2A91">
          <w:rPr>
            <w:webHidden/>
            <w:sz w:val="24"/>
          </w:rPr>
          <w:fldChar w:fldCharType="separate"/>
        </w:r>
        <w:r w:rsidR="00CB0539">
          <w:rPr>
            <w:webHidden/>
            <w:sz w:val="24"/>
          </w:rPr>
          <w:t>2</w:t>
        </w:r>
        <w:r w:rsidR="009D531F" w:rsidRPr="00AC2A91">
          <w:rPr>
            <w:webHidden/>
            <w:sz w:val="24"/>
          </w:rPr>
          <w:fldChar w:fldCharType="end"/>
        </w:r>
      </w:hyperlink>
    </w:p>
    <w:p w14:paraId="1D96F0CD" w14:textId="539743FE" w:rsidR="009D531F" w:rsidRPr="00AC2A91" w:rsidRDefault="00950B89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2830" w:history="1">
        <w:r w:rsidR="009D531F" w:rsidRPr="00AC2A91">
          <w:rPr>
            <w:rStyle w:val="ab"/>
            <w:sz w:val="24"/>
            <w:lang w:val="kk-KZ"/>
          </w:rPr>
          <w:t>5.2</w:t>
        </w:r>
        <w:r w:rsidR="009D531F" w:rsidRPr="00AC2A9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D531F" w:rsidRPr="00AC2A91">
          <w:rPr>
            <w:rStyle w:val="ab"/>
            <w:sz w:val="24"/>
            <w:lang w:val="kk-KZ"/>
          </w:rPr>
          <w:t>Стерилизация и дезинфекция</w:t>
        </w:r>
        <w:r w:rsidR="009D531F" w:rsidRPr="00AC2A91">
          <w:rPr>
            <w:webHidden/>
            <w:sz w:val="24"/>
          </w:rPr>
          <w:tab/>
        </w:r>
        <w:r w:rsidR="009D531F" w:rsidRPr="00AC2A91">
          <w:rPr>
            <w:webHidden/>
            <w:sz w:val="24"/>
          </w:rPr>
          <w:fldChar w:fldCharType="begin"/>
        </w:r>
        <w:r w:rsidR="009D531F" w:rsidRPr="00AC2A91">
          <w:rPr>
            <w:webHidden/>
            <w:sz w:val="24"/>
          </w:rPr>
          <w:instrText xml:space="preserve"> PAGEREF _Toc145412830 \h </w:instrText>
        </w:r>
        <w:r w:rsidR="009D531F" w:rsidRPr="00AC2A91">
          <w:rPr>
            <w:webHidden/>
            <w:sz w:val="24"/>
          </w:rPr>
        </w:r>
        <w:r w:rsidR="009D531F" w:rsidRPr="00AC2A91">
          <w:rPr>
            <w:webHidden/>
            <w:sz w:val="24"/>
          </w:rPr>
          <w:fldChar w:fldCharType="separate"/>
        </w:r>
        <w:r w:rsidR="00CB0539">
          <w:rPr>
            <w:webHidden/>
            <w:sz w:val="24"/>
          </w:rPr>
          <w:t>2</w:t>
        </w:r>
        <w:r w:rsidR="009D531F" w:rsidRPr="00AC2A91">
          <w:rPr>
            <w:webHidden/>
            <w:sz w:val="24"/>
          </w:rPr>
          <w:fldChar w:fldCharType="end"/>
        </w:r>
      </w:hyperlink>
    </w:p>
    <w:p w14:paraId="42A0B2F4" w14:textId="7797444C" w:rsidR="009D531F" w:rsidRPr="00AC2A91" w:rsidRDefault="00950B89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2831" w:history="1">
        <w:r w:rsidR="009D531F" w:rsidRPr="00AC2A91">
          <w:rPr>
            <w:rStyle w:val="ab"/>
            <w:sz w:val="24"/>
            <w:lang w:val="kk-KZ"/>
          </w:rPr>
          <w:t>5.3</w:t>
        </w:r>
        <w:r w:rsidR="009D531F" w:rsidRPr="00AC2A9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D531F" w:rsidRPr="00AC2A91">
          <w:rPr>
            <w:rStyle w:val="ab"/>
            <w:sz w:val="24"/>
            <w:lang w:val="kk-KZ"/>
          </w:rPr>
          <w:t>Нагрузка</w:t>
        </w:r>
        <w:r w:rsidR="009D531F" w:rsidRPr="00AC2A91">
          <w:rPr>
            <w:webHidden/>
            <w:sz w:val="24"/>
          </w:rPr>
          <w:tab/>
        </w:r>
        <w:r w:rsidR="009D531F" w:rsidRPr="00AC2A91">
          <w:rPr>
            <w:webHidden/>
            <w:sz w:val="24"/>
          </w:rPr>
          <w:fldChar w:fldCharType="begin"/>
        </w:r>
        <w:r w:rsidR="009D531F" w:rsidRPr="00AC2A91">
          <w:rPr>
            <w:webHidden/>
            <w:sz w:val="24"/>
          </w:rPr>
          <w:instrText xml:space="preserve"> PAGEREF _Toc145412831 \h </w:instrText>
        </w:r>
        <w:r w:rsidR="009D531F" w:rsidRPr="00AC2A91">
          <w:rPr>
            <w:webHidden/>
            <w:sz w:val="24"/>
          </w:rPr>
        </w:r>
        <w:r w:rsidR="009D531F" w:rsidRPr="00AC2A91">
          <w:rPr>
            <w:webHidden/>
            <w:sz w:val="24"/>
          </w:rPr>
          <w:fldChar w:fldCharType="separate"/>
        </w:r>
        <w:r w:rsidR="00CB0539">
          <w:rPr>
            <w:webHidden/>
            <w:sz w:val="24"/>
          </w:rPr>
          <w:t>2</w:t>
        </w:r>
        <w:r w:rsidR="009D531F" w:rsidRPr="00AC2A91">
          <w:rPr>
            <w:webHidden/>
            <w:sz w:val="24"/>
          </w:rPr>
          <w:fldChar w:fldCharType="end"/>
        </w:r>
      </w:hyperlink>
    </w:p>
    <w:p w14:paraId="29FE033F" w14:textId="11DFBA09" w:rsidR="009D531F" w:rsidRPr="00AC2A91" w:rsidRDefault="00950B89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2832" w:history="1">
        <w:r w:rsidR="009D531F" w:rsidRPr="00AC2A91">
          <w:rPr>
            <w:rStyle w:val="ab"/>
            <w:sz w:val="24"/>
            <w:lang w:val="kk-KZ"/>
          </w:rPr>
          <w:t>5.4</w:t>
        </w:r>
        <w:r w:rsidR="009D531F" w:rsidRPr="00AC2A9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D531F" w:rsidRPr="00AC2A91">
          <w:rPr>
            <w:rStyle w:val="ab"/>
            <w:sz w:val="24"/>
            <w:lang w:val="kk-KZ"/>
          </w:rPr>
          <w:t>Жизненный цикл</w:t>
        </w:r>
        <w:r w:rsidR="009D531F" w:rsidRPr="00AC2A91">
          <w:rPr>
            <w:webHidden/>
            <w:sz w:val="24"/>
          </w:rPr>
          <w:tab/>
        </w:r>
        <w:r w:rsidR="009D531F" w:rsidRPr="00AC2A91">
          <w:rPr>
            <w:webHidden/>
            <w:sz w:val="24"/>
          </w:rPr>
          <w:fldChar w:fldCharType="begin"/>
        </w:r>
        <w:r w:rsidR="009D531F" w:rsidRPr="00AC2A91">
          <w:rPr>
            <w:webHidden/>
            <w:sz w:val="24"/>
          </w:rPr>
          <w:instrText xml:space="preserve"> PAGEREF _Toc145412832 \h </w:instrText>
        </w:r>
        <w:r w:rsidR="009D531F" w:rsidRPr="00AC2A91">
          <w:rPr>
            <w:webHidden/>
            <w:sz w:val="24"/>
          </w:rPr>
        </w:r>
        <w:r w:rsidR="009D531F" w:rsidRPr="00AC2A91">
          <w:rPr>
            <w:webHidden/>
            <w:sz w:val="24"/>
          </w:rPr>
          <w:fldChar w:fldCharType="separate"/>
        </w:r>
        <w:r w:rsidR="00CB0539">
          <w:rPr>
            <w:webHidden/>
            <w:sz w:val="24"/>
          </w:rPr>
          <w:t>3</w:t>
        </w:r>
        <w:r w:rsidR="009D531F" w:rsidRPr="00AC2A91">
          <w:rPr>
            <w:webHidden/>
            <w:sz w:val="24"/>
          </w:rPr>
          <w:fldChar w:fldCharType="end"/>
        </w:r>
      </w:hyperlink>
    </w:p>
    <w:p w14:paraId="10CF621B" w14:textId="4CE147A2" w:rsidR="009D531F" w:rsidRPr="00AC2A91" w:rsidRDefault="00950B89" w:rsidP="009D531F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2833" w:history="1">
        <w:r w:rsidR="009D531F" w:rsidRPr="00AC2A91">
          <w:rPr>
            <w:rStyle w:val="ab"/>
            <w:sz w:val="24"/>
            <w:lang w:val="kk-KZ"/>
          </w:rPr>
          <w:t>6</w:t>
        </w:r>
        <w:r w:rsidR="009D531F" w:rsidRPr="00AC2A9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D531F" w:rsidRPr="00AC2A91">
          <w:rPr>
            <w:rStyle w:val="ab"/>
            <w:sz w:val="24"/>
            <w:lang w:val="kk-KZ"/>
          </w:rPr>
          <w:t>Испытание</w:t>
        </w:r>
        <w:r w:rsidR="009D531F" w:rsidRPr="00AC2A91">
          <w:rPr>
            <w:webHidden/>
            <w:sz w:val="24"/>
          </w:rPr>
          <w:tab/>
        </w:r>
        <w:r w:rsidR="009D531F" w:rsidRPr="00AC2A91">
          <w:rPr>
            <w:webHidden/>
            <w:sz w:val="24"/>
          </w:rPr>
          <w:fldChar w:fldCharType="begin"/>
        </w:r>
        <w:r w:rsidR="009D531F" w:rsidRPr="00AC2A91">
          <w:rPr>
            <w:webHidden/>
            <w:sz w:val="24"/>
          </w:rPr>
          <w:instrText xml:space="preserve"> PAGEREF _Toc145412833 \h </w:instrText>
        </w:r>
        <w:r w:rsidR="009D531F" w:rsidRPr="00AC2A91">
          <w:rPr>
            <w:webHidden/>
            <w:sz w:val="24"/>
          </w:rPr>
        </w:r>
        <w:r w:rsidR="009D531F" w:rsidRPr="00AC2A91">
          <w:rPr>
            <w:webHidden/>
            <w:sz w:val="24"/>
          </w:rPr>
          <w:fldChar w:fldCharType="separate"/>
        </w:r>
        <w:r w:rsidR="00CB0539">
          <w:rPr>
            <w:webHidden/>
            <w:sz w:val="24"/>
          </w:rPr>
          <w:t>3</w:t>
        </w:r>
        <w:r w:rsidR="009D531F" w:rsidRPr="00AC2A91">
          <w:rPr>
            <w:webHidden/>
            <w:sz w:val="24"/>
          </w:rPr>
          <w:fldChar w:fldCharType="end"/>
        </w:r>
      </w:hyperlink>
    </w:p>
    <w:p w14:paraId="7EF34D98" w14:textId="0E5955F1" w:rsidR="009D531F" w:rsidRPr="00AC2A91" w:rsidRDefault="00950B89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2834" w:history="1">
        <w:r w:rsidR="009D531F" w:rsidRPr="00AC2A91">
          <w:rPr>
            <w:rStyle w:val="ab"/>
            <w:sz w:val="24"/>
            <w:lang w:val="kk-KZ"/>
          </w:rPr>
          <w:t>6.1</w:t>
        </w:r>
        <w:r w:rsidR="009D531F" w:rsidRPr="00AC2A9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D531F" w:rsidRPr="00AC2A91">
          <w:rPr>
            <w:rStyle w:val="ab"/>
            <w:sz w:val="24"/>
            <w:lang w:val="kk-KZ"/>
          </w:rPr>
          <w:t>Испытание сборки</w:t>
        </w:r>
        <w:r w:rsidR="009D531F" w:rsidRPr="00AC2A91">
          <w:rPr>
            <w:webHidden/>
            <w:sz w:val="24"/>
          </w:rPr>
          <w:tab/>
        </w:r>
        <w:r w:rsidR="009D531F" w:rsidRPr="00AC2A91">
          <w:rPr>
            <w:webHidden/>
            <w:sz w:val="24"/>
          </w:rPr>
          <w:fldChar w:fldCharType="begin"/>
        </w:r>
        <w:r w:rsidR="009D531F" w:rsidRPr="00AC2A91">
          <w:rPr>
            <w:webHidden/>
            <w:sz w:val="24"/>
          </w:rPr>
          <w:instrText xml:space="preserve"> PAGEREF _Toc145412834 \h </w:instrText>
        </w:r>
        <w:r w:rsidR="009D531F" w:rsidRPr="00AC2A91">
          <w:rPr>
            <w:webHidden/>
            <w:sz w:val="24"/>
          </w:rPr>
        </w:r>
        <w:r w:rsidR="009D531F" w:rsidRPr="00AC2A91">
          <w:rPr>
            <w:webHidden/>
            <w:sz w:val="24"/>
          </w:rPr>
          <w:fldChar w:fldCharType="separate"/>
        </w:r>
        <w:r w:rsidR="00CB0539">
          <w:rPr>
            <w:webHidden/>
            <w:sz w:val="24"/>
          </w:rPr>
          <w:t>3</w:t>
        </w:r>
        <w:r w:rsidR="009D531F" w:rsidRPr="00AC2A91">
          <w:rPr>
            <w:webHidden/>
            <w:sz w:val="24"/>
          </w:rPr>
          <w:fldChar w:fldCharType="end"/>
        </w:r>
      </w:hyperlink>
    </w:p>
    <w:p w14:paraId="56F4AB5D" w14:textId="6613CFAA" w:rsidR="009D531F" w:rsidRPr="00AC2A91" w:rsidRDefault="00950B89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2835" w:history="1">
        <w:r w:rsidR="009D531F" w:rsidRPr="00AC2A91">
          <w:rPr>
            <w:rStyle w:val="ab"/>
            <w:sz w:val="24"/>
            <w:lang w:val="kk-KZ"/>
          </w:rPr>
          <w:t>6.2</w:t>
        </w:r>
        <w:r w:rsidR="009D531F" w:rsidRPr="00AC2A9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D531F" w:rsidRPr="00AC2A91">
          <w:rPr>
            <w:rStyle w:val="ab"/>
            <w:sz w:val="24"/>
            <w:lang w:val="kk-KZ"/>
          </w:rPr>
          <w:t>Испытание наклона</w:t>
        </w:r>
        <w:r w:rsidR="009D531F" w:rsidRPr="00AC2A91">
          <w:rPr>
            <w:webHidden/>
            <w:sz w:val="24"/>
          </w:rPr>
          <w:tab/>
        </w:r>
        <w:r w:rsidR="009D531F" w:rsidRPr="00AC2A91">
          <w:rPr>
            <w:webHidden/>
            <w:sz w:val="24"/>
          </w:rPr>
          <w:fldChar w:fldCharType="begin"/>
        </w:r>
        <w:r w:rsidR="009D531F" w:rsidRPr="00AC2A91">
          <w:rPr>
            <w:webHidden/>
            <w:sz w:val="24"/>
          </w:rPr>
          <w:instrText xml:space="preserve"> PAGEREF _Toc145412835 \h </w:instrText>
        </w:r>
        <w:r w:rsidR="009D531F" w:rsidRPr="00AC2A91">
          <w:rPr>
            <w:webHidden/>
            <w:sz w:val="24"/>
          </w:rPr>
        </w:r>
        <w:r w:rsidR="009D531F" w:rsidRPr="00AC2A91">
          <w:rPr>
            <w:webHidden/>
            <w:sz w:val="24"/>
          </w:rPr>
          <w:fldChar w:fldCharType="separate"/>
        </w:r>
        <w:r w:rsidR="00CB0539">
          <w:rPr>
            <w:webHidden/>
            <w:sz w:val="24"/>
          </w:rPr>
          <w:t>3</w:t>
        </w:r>
        <w:r w:rsidR="009D531F" w:rsidRPr="00AC2A91">
          <w:rPr>
            <w:webHidden/>
            <w:sz w:val="24"/>
          </w:rPr>
          <w:fldChar w:fldCharType="end"/>
        </w:r>
      </w:hyperlink>
    </w:p>
    <w:p w14:paraId="035F0567" w14:textId="71366C72" w:rsidR="009D531F" w:rsidRPr="00AC2A91" w:rsidRDefault="00950B89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2836" w:history="1">
        <w:r w:rsidR="009D531F" w:rsidRPr="00AC2A91">
          <w:rPr>
            <w:rStyle w:val="ab"/>
            <w:sz w:val="24"/>
            <w:lang w:val="kk-KZ"/>
          </w:rPr>
          <w:t>6.3</w:t>
        </w:r>
        <w:r w:rsidR="009D531F" w:rsidRPr="00AC2A9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D531F" w:rsidRPr="00AC2A91">
          <w:rPr>
            <w:rStyle w:val="ab"/>
            <w:sz w:val="24"/>
            <w:lang w:val="kk-KZ"/>
          </w:rPr>
          <w:t>Гравитационное испытание</w:t>
        </w:r>
        <w:r w:rsidR="009D531F" w:rsidRPr="00AC2A91">
          <w:rPr>
            <w:webHidden/>
            <w:sz w:val="24"/>
          </w:rPr>
          <w:tab/>
        </w:r>
        <w:r w:rsidR="009D531F" w:rsidRPr="00AC2A91">
          <w:rPr>
            <w:webHidden/>
            <w:sz w:val="24"/>
          </w:rPr>
          <w:fldChar w:fldCharType="begin"/>
        </w:r>
        <w:r w:rsidR="009D531F" w:rsidRPr="00AC2A91">
          <w:rPr>
            <w:webHidden/>
            <w:sz w:val="24"/>
          </w:rPr>
          <w:instrText xml:space="preserve"> PAGEREF _Toc145412836 \h </w:instrText>
        </w:r>
        <w:r w:rsidR="009D531F" w:rsidRPr="00AC2A91">
          <w:rPr>
            <w:webHidden/>
            <w:sz w:val="24"/>
          </w:rPr>
        </w:r>
        <w:r w:rsidR="009D531F" w:rsidRPr="00AC2A91">
          <w:rPr>
            <w:webHidden/>
            <w:sz w:val="24"/>
          </w:rPr>
          <w:fldChar w:fldCharType="separate"/>
        </w:r>
        <w:r w:rsidR="00CB0539">
          <w:rPr>
            <w:webHidden/>
            <w:sz w:val="24"/>
          </w:rPr>
          <w:t>4</w:t>
        </w:r>
        <w:r w:rsidR="009D531F" w:rsidRPr="00AC2A91">
          <w:rPr>
            <w:webHidden/>
            <w:sz w:val="24"/>
          </w:rPr>
          <w:fldChar w:fldCharType="end"/>
        </w:r>
      </w:hyperlink>
    </w:p>
    <w:p w14:paraId="6F5EE222" w14:textId="3002C913" w:rsidR="009D531F" w:rsidRPr="00AC2A91" w:rsidRDefault="00950B89">
      <w:pPr>
        <w:pStyle w:val="21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412837" w:history="1">
        <w:r w:rsidR="009D531F" w:rsidRPr="00AC2A91">
          <w:rPr>
            <w:rStyle w:val="ab"/>
            <w:sz w:val="24"/>
            <w:lang w:val="kk-KZ"/>
          </w:rPr>
          <w:t>6.4</w:t>
        </w:r>
        <w:r w:rsidR="009D531F" w:rsidRPr="00AC2A91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D531F" w:rsidRPr="00AC2A91">
          <w:rPr>
            <w:rStyle w:val="ab"/>
            <w:sz w:val="24"/>
            <w:lang w:val="kk-KZ"/>
          </w:rPr>
          <w:t>Испытание постоянной нагрузки</w:t>
        </w:r>
        <w:r w:rsidR="009D531F" w:rsidRPr="00AC2A91">
          <w:rPr>
            <w:webHidden/>
            <w:sz w:val="24"/>
          </w:rPr>
          <w:tab/>
        </w:r>
        <w:r w:rsidR="009D531F" w:rsidRPr="00AC2A91">
          <w:rPr>
            <w:webHidden/>
            <w:sz w:val="24"/>
          </w:rPr>
          <w:fldChar w:fldCharType="begin"/>
        </w:r>
        <w:r w:rsidR="009D531F" w:rsidRPr="00AC2A91">
          <w:rPr>
            <w:webHidden/>
            <w:sz w:val="24"/>
          </w:rPr>
          <w:instrText xml:space="preserve"> PAGEREF _Toc145412837 \h </w:instrText>
        </w:r>
        <w:r w:rsidR="009D531F" w:rsidRPr="00AC2A91">
          <w:rPr>
            <w:webHidden/>
            <w:sz w:val="24"/>
          </w:rPr>
        </w:r>
        <w:r w:rsidR="009D531F" w:rsidRPr="00AC2A91">
          <w:rPr>
            <w:webHidden/>
            <w:sz w:val="24"/>
          </w:rPr>
          <w:fldChar w:fldCharType="separate"/>
        </w:r>
        <w:r w:rsidR="00CB0539">
          <w:rPr>
            <w:webHidden/>
            <w:sz w:val="24"/>
          </w:rPr>
          <w:t>4</w:t>
        </w:r>
        <w:r w:rsidR="009D531F" w:rsidRPr="00AC2A91">
          <w:rPr>
            <w:webHidden/>
            <w:sz w:val="24"/>
          </w:rPr>
          <w:fldChar w:fldCharType="end"/>
        </w:r>
      </w:hyperlink>
    </w:p>
    <w:p w14:paraId="1550AB7B" w14:textId="77777777" w:rsidR="00B3255F" w:rsidRPr="00AC2A91" w:rsidRDefault="00BF396E" w:rsidP="00AC2A91">
      <w:pPr>
        <w:autoSpaceDE w:val="0"/>
        <w:autoSpaceDN w:val="0"/>
        <w:adjustRightInd w:val="0"/>
        <w:jc w:val="left"/>
        <w:rPr>
          <w:bCs/>
          <w:sz w:val="24"/>
        </w:rPr>
      </w:pPr>
      <w:r w:rsidRPr="00AC2A91">
        <w:rPr>
          <w:b/>
          <w:bCs/>
          <w:sz w:val="24"/>
        </w:rPr>
        <w:fldChar w:fldCharType="end"/>
      </w:r>
    </w:p>
    <w:p w14:paraId="32AFD3AD" w14:textId="77777777" w:rsidR="004942BD" w:rsidRPr="00AC2A91" w:rsidRDefault="004942BD" w:rsidP="00AC2A91">
      <w:pPr>
        <w:snapToGrid w:val="0"/>
        <w:ind w:right="59"/>
        <w:jc w:val="left"/>
        <w:rPr>
          <w:rStyle w:val="23"/>
          <w:rFonts w:ascii="Times New Roman" w:hAnsi="Times New Roman" w:cs="Times New Roman"/>
          <w:bCs/>
          <w:color w:val="000000"/>
          <w:sz w:val="24"/>
          <w:szCs w:val="24"/>
        </w:rPr>
      </w:pPr>
      <w:bookmarkStart w:id="9" w:name="_Hlk48056585"/>
    </w:p>
    <w:bookmarkEnd w:id="9"/>
    <w:p w14:paraId="04869283" w14:textId="77777777" w:rsidR="008B04BE" w:rsidRPr="00AC2A91" w:rsidRDefault="008B04BE" w:rsidP="00AC2A91">
      <w:pPr>
        <w:snapToGrid w:val="0"/>
        <w:ind w:right="59"/>
        <w:jc w:val="left"/>
        <w:rPr>
          <w:bCs/>
          <w:sz w:val="24"/>
        </w:rPr>
      </w:pPr>
    </w:p>
    <w:p w14:paraId="16F94037" w14:textId="77777777" w:rsidR="0083413E" w:rsidRPr="00AC2A91" w:rsidRDefault="0083413E" w:rsidP="00AC2A91">
      <w:pPr>
        <w:jc w:val="left"/>
        <w:rPr>
          <w:bCs/>
          <w:sz w:val="24"/>
        </w:rPr>
      </w:pPr>
    </w:p>
    <w:p w14:paraId="5D2253C7" w14:textId="5C2AEA95" w:rsidR="0083413E" w:rsidRPr="00AC2A91" w:rsidRDefault="0083413E" w:rsidP="00AC2A91">
      <w:pPr>
        <w:tabs>
          <w:tab w:val="left" w:pos="3840"/>
        </w:tabs>
        <w:jc w:val="left"/>
        <w:rPr>
          <w:bCs/>
          <w:sz w:val="24"/>
        </w:rPr>
      </w:pPr>
    </w:p>
    <w:p w14:paraId="02885202" w14:textId="51672893" w:rsidR="00365A70" w:rsidRPr="004C3B50" w:rsidRDefault="00365A70" w:rsidP="00365A70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0" w:name="_Toc9597682"/>
      <w:bookmarkStart w:id="11" w:name="_Toc9960084"/>
      <w:bookmarkStart w:id="12" w:name="_Toc144455261"/>
      <w:bookmarkStart w:id="13" w:name="_Toc145412823"/>
      <w:r w:rsidRPr="004C3B50">
        <w:rPr>
          <w:sz w:val="24"/>
          <w:szCs w:val="24"/>
        </w:rPr>
        <w:lastRenderedPageBreak/>
        <w:t>Введение</w:t>
      </w:r>
      <w:bookmarkEnd w:id="10"/>
      <w:bookmarkEnd w:id="11"/>
      <w:bookmarkEnd w:id="12"/>
      <w:bookmarkEnd w:id="13"/>
    </w:p>
    <w:p w14:paraId="30C7EE83" w14:textId="77777777" w:rsidR="0083413E" w:rsidRDefault="0083413E" w:rsidP="0083413E">
      <w:pPr>
        <w:tabs>
          <w:tab w:val="left" w:pos="3840"/>
        </w:tabs>
        <w:rPr>
          <w:sz w:val="24"/>
        </w:rPr>
      </w:pPr>
    </w:p>
    <w:p w14:paraId="1AABBD4E" w14:textId="6A7AC7A6" w:rsidR="00365A70" w:rsidRPr="00365A70" w:rsidRDefault="00365A70" w:rsidP="00192F2A">
      <w:pPr>
        <w:tabs>
          <w:tab w:val="left" w:pos="3840"/>
        </w:tabs>
        <w:ind w:right="57" w:firstLine="567"/>
        <w:rPr>
          <w:b/>
          <w:bCs/>
          <w:sz w:val="24"/>
        </w:rPr>
      </w:pPr>
      <w:r w:rsidRPr="00365A70">
        <w:rPr>
          <w:rStyle w:val="15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Настоящий стандарт </w:t>
      </w:r>
      <w:r w:rsidRPr="00365A70">
        <w:rPr>
          <w:rStyle w:val="30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регулирует устройства для постоянного подвешивания многоразового использования для бутылок для инфузий в соответствии с ISO 8536-1. Назначение устройств для подвешивания</w:t>
      </w:r>
      <w:r w:rsidR="00950B89">
        <w:rPr>
          <w:rStyle w:val="30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– </w:t>
      </w:r>
      <w:r w:rsidRPr="00365A70">
        <w:rPr>
          <w:rStyle w:val="30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предотвращение падения бутылок для инфузий во время введения крови или фармацевтических растворов.</w:t>
      </w:r>
    </w:p>
    <w:p w14:paraId="5441E962" w14:textId="77777777" w:rsidR="00365A70" w:rsidRDefault="00365A70" w:rsidP="0083413E">
      <w:pPr>
        <w:tabs>
          <w:tab w:val="left" w:pos="3840"/>
        </w:tabs>
        <w:rPr>
          <w:sz w:val="24"/>
        </w:rPr>
      </w:pPr>
    </w:p>
    <w:p w14:paraId="60328E34" w14:textId="498A2889" w:rsidR="00365A70" w:rsidRPr="0083413E" w:rsidRDefault="00365A70" w:rsidP="0083413E">
      <w:pPr>
        <w:tabs>
          <w:tab w:val="left" w:pos="3840"/>
        </w:tabs>
        <w:rPr>
          <w:sz w:val="24"/>
        </w:rPr>
        <w:sectPr w:rsidR="00365A70" w:rsidRPr="0083413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0E86491F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50AFD0C6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51D1EE86" w14:textId="77777777" w:rsidR="00CB0539" w:rsidRDefault="00CB0539" w:rsidP="00CB0539">
      <w:pPr>
        <w:jc w:val="center"/>
        <w:rPr>
          <w:b/>
          <w:bCs/>
          <w:sz w:val="24"/>
        </w:rPr>
      </w:pPr>
      <w:r w:rsidRPr="00D44186">
        <w:rPr>
          <w:b/>
          <w:bCs/>
          <w:sz w:val="24"/>
        </w:rPr>
        <w:t xml:space="preserve">Бутылки для инфузий медицинские </w:t>
      </w:r>
    </w:p>
    <w:p w14:paraId="7DB85F6C" w14:textId="77777777" w:rsidR="00CB0539" w:rsidRDefault="00CB0539" w:rsidP="00CB0539">
      <w:pPr>
        <w:jc w:val="center"/>
        <w:rPr>
          <w:b/>
          <w:bCs/>
          <w:sz w:val="24"/>
        </w:rPr>
      </w:pPr>
    </w:p>
    <w:p w14:paraId="25319CC9" w14:textId="77777777" w:rsidR="00CB0539" w:rsidRDefault="00CB0539" w:rsidP="00CB0539">
      <w:pPr>
        <w:jc w:val="center"/>
        <w:rPr>
          <w:b/>
          <w:bCs/>
          <w:sz w:val="24"/>
        </w:rPr>
      </w:pPr>
      <w:r w:rsidRPr="00D44186">
        <w:rPr>
          <w:b/>
          <w:bCs/>
          <w:sz w:val="24"/>
        </w:rPr>
        <w:t xml:space="preserve">ПОДВЕСНЫЕ УСТРОЙСТВА МНОГОКРАТНОГО ИСПОЛЬЗОВАНИЯ </w:t>
      </w:r>
    </w:p>
    <w:p w14:paraId="7B5889E2" w14:textId="77777777" w:rsidR="00CB0539" w:rsidRDefault="00CB0539" w:rsidP="00CB0539">
      <w:pPr>
        <w:jc w:val="center"/>
        <w:rPr>
          <w:b/>
          <w:bCs/>
          <w:sz w:val="24"/>
        </w:rPr>
      </w:pPr>
    </w:p>
    <w:p w14:paraId="0EAE8C28" w14:textId="77777777" w:rsidR="00CB0539" w:rsidRPr="00CB0539" w:rsidRDefault="00CB0539" w:rsidP="00CB0539">
      <w:pPr>
        <w:jc w:val="center"/>
        <w:rPr>
          <w:b/>
          <w:bCs/>
          <w:sz w:val="24"/>
        </w:rPr>
      </w:pPr>
      <w:r w:rsidRPr="00D44186">
        <w:rPr>
          <w:b/>
          <w:bCs/>
          <w:sz w:val="24"/>
        </w:rPr>
        <w:t>Требования</w:t>
      </w:r>
      <w:r w:rsidRPr="00CB0539">
        <w:rPr>
          <w:b/>
          <w:bCs/>
          <w:sz w:val="24"/>
        </w:rPr>
        <w:t xml:space="preserve"> </w:t>
      </w:r>
      <w:r w:rsidRPr="00D44186">
        <w:rPr>
          <w:b/>
          <w:bCs/>
          <w:sz w:val="24"/>
        </w:rPr>
        <w:t>и</w:t>
      </w:r>
      <w:r w:rsidRPr="00CB0539">
        <w:rPr>
          <w:b/>
          <w:bCs/>
          <w:sz w:val="24"/>
        </w:rPr>
        <w:t xml:space="preserve"> </w:t>
      </w:r>
      <w:r w:rsidRPr="00D44186">
        <w:rPr>
          <w:b/>
          <w:bCs/>
          <w:sz w:val="24"/>
        </w:rPr>
        <w:t>методы</w:t>
      </w:r>
      <w:r w:rsidRPr="00CB0539">
        <w:rPr>
          <w:b/>
          <w:bCs/>
          <w:sz w:val="24"/>
        </w:rPr>
        <w:t xml:space="preserve"> </w:t>
      </w:r>
      <w:r w:rsidRPr="00D44186">
        <w:rPr>
          <w:b/>
          <w:bCs/>
          <w:sz w:val="24"/>
        </w:rPr>
        <w:t>испытаний</w:t>
      </w:r>
    </w:p>
    <w:p w14:paraId="12AA6544" w14:textId="602E8542" w:rsidR="0022196A" w:rsidRPr="002C22F4" w:rsidRDefault="0022196A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</w:p>
    <w:p w14:paraId="2DFBA3B7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</w:t>
      </w:r>
      <w:proofErr w:type="gramStart"/>
      <w:r w:rsidRPr="00E46177">
        <w:rPr>
          <w:b/>
          <w:bCs/>
          <w:sz w:val="24"/>
        </w:rPr>
        <w:t>введения  _</w:t>
      </w:r>
      <w:proofErr w:type="gramEnd"/>
      <w:r w:rsidRPr="00E46177">
        <w:rPr>
          <w:b/>
          <w:bCs/>
          <w:sz w:val="24"/>
        </w:rPr>
        <w:t xml:space="preserve">_______________ </w:t>
      </w:r>
    </w:p>
    <w:p w14:paraId="29C47E4C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722DE2C7" w14:textId="77777777" w:rsidR="00A321B1" w:rsidRDefault="00A321B1" w:rsidP="00342E7E">
      <w:pPr>
        <w:ind w:firstLine="567"/>
        <w:rPr>
          <w:sz w:val="20"/>
          <w:szCs w:val="20"/>
        </w:rPr>
      </w:pPr>
    </w:p>
    <w:p w14:paraId="6561DCD5" w14:textId="77777777" w:rsidR="00190D2A" w:rsidRPr="007E673B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4" w:name="_Toc145412824"/>
      <w:r w:rsidRPr="007E673B">
        <w:rPr>
          <w:sz w:val="24"/>
          <w:szCs w:val="24"/>
        </w:rPr>
        <w:t>Область применения</w:t>
      </w:r>
      <w:bookmarkEnd w:id="14"/>
    </w:p>
    <w:p w14:paraId="7661D0FC" w14:textId="77777777" w:rsidR="00A3047A" w:rsidRPr="00365A70" w:rsidRDefault="00A3047A" w:rsidP="006A45C5">
      <w:pPr>
        <w:ind w:right="57" w:firstLine="567"/>
        <w:contextualSpacing/>
        <w:rPr>
          <w:bCs/>
          <w:sz w:val="24"/>
          <w:lang w:val="kk-KZ"/>
        </w:rPr>
      </w:pPr>
    </w:p>
    <w:p w14:paraId="4683B0E5" w14:textId="20A3D21C" w:rsidR="00F77114" w:rsidRPr="00365A70" w:rsidRDefault="00F77114" w:rsidP="00192F2A">
      <w:pPr>
        <w:ind w:right="57" w:firstLine="567"/>
        <w:rPr>
          <w:sz w:val="24"/>
        </w:rPr>
      </w:pPr>
      <w:r w:rsidRPr="00365A70">
        <w:rPr>
          <w:sz w:val="24"/>
        </w:rPr>
        <w:t xml:space="preserve">Настоящий стандарт устанавливает требования, </w:t>
      </w:r>
      <w:r w:rsidR="00365A70" w:rsidRPr="00365A70">
        <w:rPr>
          <w:sz w:val="24"/>
        </w:rPr>
        <w:t>к постоянным устройствам для подвешивания, закрепленным на инфузионных стойках или устройствах для установки, для бутылок для инфузий, соответствующих требованиям ISO 8536-1. Устройства для подвешивания предназначены для многократного использования.</w:t>
      </w:r>
    </w:p>
    <w:p w14:paraId="45260E38" w14:textId="658BFCF2" w:rsidR="00F77114" w:rsidRPr="00365A70" w:rsidRDefault="00365A70" w:rsidP="00192F2A">
      <w:pPr>
        <w:ind w:right="57" w:firstLine="567"/>
        <w:rPr>
          <w:sz w:val="24"/>
        </w:rPr>
      </w:pPr>
      <w:r w:rsidRPr="00365A70">
        <w:rPr>
          <w:sz w:val="24"/>
        </w:rPr>
        <w:t>Целью</w:t>
      </w:r>
      <w:r w:rsidR="00F77114" w:rsidRPr="00365A70">
        <w:rPr>
          <w:sz w:val="24"/>
        </w:rPr>
        <w:t xml:space="preserve"> </w:t>
      </w:r>
      <w:r w:rsidRPr="00365A70">
        <w:rPr>
          <w:sz w:val="24"/>
        </w:rPr>
        <w:t>настоящего стандарта является создание безопасного устройства для подвешивания бутылок для инфузий во время введения их содержимого.</w:t>
      </w:r>
    </w:p>
    <w:p w14:paraId="7DF910AF" w14:textId="77777777" w:rsidR="00B14E12" w:rsidRPr="00B14E12" w:rsidRDefault="00B14E12" w:rsidP="00B14E12">
      <w:pPr>
        <w:ind w:firstLine="567"/>
        <w:rPr>
          <w:sz w:val="24"/>
        </w:rPr>
      </w:pPr>
    </w:p>
    <w:p w14:paraId="0380933C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5" w:name="_Toc428970550"/>
      <w:bookmarkStart w:id="16" w:name="_Toc145412825"/>
      <w:r w:rsidRPr="002D7818">
        <w:rPr>
          <w:sz w:val="24"/>
          <w:szCs w:val="24"/>
        </w:rPr>
        <w:t>Нормативные ссылки</w:t>
      </w:r>
      <w:bookmarkEnd w:id="15"/>
      <w:bookmarkEnd w:id="16"/>
    </w:p>
    <w:p w14:paraId="769D2070" w14:textId="77777777" w:rsidR="00B83207" w:rsidRDefault="00B83207" w:rsidP="006A45C5">
      <w:pPr>
        <w:ind w:right="57" w:firstLine="567"/>
        <w:rPr>
          <w:sz w:val="24"/>
        </w:rPr>
      </w:pPr>
    </w:p>
    <w:p w14:paraId="76926B7B" w14:textId="179E85A3" w:rsidR="00F77114" w:rsidRDefault="00F77114" w:rsidP="00192F2A">
      <w:pPr>
        <w:pStyle w:val="25"/>
        <w:shd w:val="clear" w:color="auto" w:fill="auto"/>
        <w:spacing w:before="0" w:after="0" w:line="240" w:lineRule="auto"/>
        <w:ind w:right="5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35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применения настоящего стандарта необходимы следующие ссылочные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документы по стандартизации</w:t>
      </w:r>
      <w:r w:rsidRPr="002E35DE">
        <w:rPr>
          <w:rFonts w:ascii="Times New Roman" w:hAnsi="Times New Roman" w:cs="Times New Roman"/>
          <w:color w:val="000000" w:themeColor="text1"/>
          <w:sz w:val="24"/>
          <w:szCs w:val="24"/>
        </w:rPr>
        <w:t>. Для недатированных ссылок применяют последнее издание ссылочного документа, для датированных ссылок применяют только указанное издание ссылочного документа (включая все его изменения):</w:t>
      </w:r>
    </w:p>
    <w:p w14:paraId="26F57268" w14:textId="57FBEB4D" w:rsidR="00F77114" w:rsidRPr="004366BD" w:rsidRDefault="00F77114" w:rsidP="00192F2A">
      <w:pPr>
        <w:pStyle w:val="25"/>
        <w:shd w:val="clear" w:color="auto" w:fill="auto"/>
        <w:spacing w:before="0" w:after="0" w:line="240" w:lineRule="auto"/>
        <w:ind w:right="5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7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ISO </w:t>
      </w:r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2768-1</w:t>
      </w:r>
      <w:r w:rsidR="00682AC2" w:rsidRPr="00682AC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</w:t>
      </w:r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1989</w:t>
      </w:r>
      <w:r w:rsidRPr="00F77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eneral tolerances; part 1: tolerances for linear and angular dimensions without individual tolerance indications</w:t>
      </w:r>
      <w:r w:rsidR="004366BD" w:rsidRPr="00F77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F7711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spellStart"/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Допуски</w:t>
      </w:r>
      <w:proofErr w:type="spellEnd"/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общие</w:t>
      </w:r>
      <w:proofErr w:type="spellEnd"/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4366BD" w:rsidRPr="00CB0539">
        <w:rPr>
          <w:rFonts w:ascii="Times New Roman" w:hAnsi="Times New Roman" w:cs="Times New Roman"/>
          <w:color w:val="000000" w:themeColor="text1"/>
          <w:sz w:val="24"/>
          <w:szCs w:val="24"/>
        </w:rPr>
        <w:t>Часть 1. Допуски на линейные и угловые размеры без указания допусков на отдельные размеры</w:t>
      </w:r>
      <w:r w:rsidRPr="00CB053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E7007F" w:rsidRPr="00CB053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132D13B" w14:textId="32245C6C" w:rsidR="00F77114" w:rsidRPr="004366BD" w:rsidRDefault="00F77114" w:rsidP="00192F2A">
      <w:pPr>
        <w:pStyle w:val="25"/>
        <w:shd w:val="clear" w:color="auto" w:fill="auto"/>
        <w:spacing w:before="0" w:after="0" w:line="240" w:lineRule="auto"/>
        <w:ind w:right="5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7007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8536-1</w:t>
      </w:r>
      <w:r w:rsidR="00682AC2"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:2020</w:t>
      </w:r>
      <w:r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</w:t>
      </w:r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fusion equipment for medical use – Part 1: Infusion glass bottles </w:t>
      </w:r>
      <w:r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r w:rsidR="004366BD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</w:rPr>
        <w:t>дицинское</w:t>
      </w:r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</w:rPr>
        <w:t>оборудование</w:t>
      </w:r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</w:rPr>
        <w:t>вливаний</w:t>
      </w:r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4366BD" w:rsidRPr="004366BD">
        <w:rPr>
          <w:rFonts w:ascii="Times New Roman" w:hAnsi="Times New Roman" w:cs="Times New Roman"/>
          <w:color w:val="000000" w:themeColor="text1"/>
          <w:sz w:val="24"/>
          <w:szCs w:val="24"/>
        </w:rPr>
        <w:t>Часть 1. Стеклянные бутыли для вливаний</w:t>
      </w:r>
      <w:r w:rsidRPr="004366B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E7007F" w:rsidRPr="004366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3686AF1" w14:textId="77777777" w:rsidR="00D8063F" w:rsidRPr="00A61E04" w:rsidRDefault="00D8063F" w:rsidP="00CA113F">
      <w:pPr>
        <w:ind w:right="57" w:firstLine="567"/>
        <w:rPr>
          <w:sz w:val="24"/>
        </w:rPr>
      </w:pPr>
    </w:p>
    <w:p w14:paraId="13FDAA0D" w14:textId="783332CC" w:rsidR="00873F6E" w:rsidRDefault="004A139D" w:rsidP="00CA113F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right="57" w:firstLine="567"/>
        <w:rPr>
          <w:sz w:val="24"/>
          <w:szCs w:val="24"/>
        </w:rPr>
      </w:pPr>
      <w:bookmarkStart w:id="17" w:name="_Toc145412826"/>
      <w:r>
        <w:rPr>
          <w:sz w:val="24"/>
          <w:szCs w:val="24"/>
        </w:rPr>
        <w:t>Код обозначения и испытательные веса</w:t>
      </w:r>
      <w:bookmarkEnd w:id="17"/>
    </w:p>
    <w:p w14:paraId="05717DA2" w14:textId="77777777" w:rsidR="00A36AB8" w:rsidRPr="00A36AB8" w:rsidRDefault="00A36AB8" w:rsidP="00192F2A">
      <w:pPr>
        <w:ind w:right="57" w:firstLine="567"/>
        <w:rPr>
          <w:sz w:val="24"/>
        </w:rPr>
      </w:pPr>
    </w:p>
    <w:p w14:paraId="2CDE0FA2" w14:textId="50DCBDB8" w:rsidR="00B14E12" w:rsidRDefault="004A139D" w:rsidP="00192F2A">
      <w:pPr>
        <w:ind w:right="57" w:firstLine="567"/>
        <w:rPr>
          <w:sz w:val="24"/>
        </w:rPr>
      </w:pPr>
      <w:r>
        <w:rPr>
          <w:sz w:val="24"/>
        </w:rPr>
        <w:t>Постоянные</w:t>
      </w:r>
      <w:r w:rsidR="00B14E12" w:rsidRPr="00B14E12">
        <w:rPr>
          <w:sz w:val="24"/>
        </w:rPr>
        <w:t xml:space="preserve"> </w:t>
      </w:r>
      <w:r w:rsidRPr="004A139D">
        <w:rPr>
          <w:sz w:val="24"/>
        </w:rPr>
        <w:t xml:space="preserve">подвесные устройства, соответствующие требованиям настоящего стандарта, обозначаются описательным блоком, за которым следует ссылка на </w:t>
      </w:r>
      <w:r w:rsidR="00192F2A">
        <w:rPr>
          <w:sz w:val="24"/>
        </w:rPr>
        <w:t>настоящий</w:t>
      </w:r>
      <w:r w:rsidRPr="004A139D">
        <w:rPr>
          <w:sz w:val="24"/>
        </w:rPr>
        <w:t xml:space="preserve"> стандарт, а затем номинальный объем, указанный в </w:t>
      </w:r>
      <w:r>
        <w:rPr>
          <w:sz w:val="24"/>
        </w:rPr>
        <w:t>т</w:t>
      </w:r>
      <w:r w:rsidRPr="004A139D">
        <w:rPr>
          <w:sz w:val="24"/>
        </w:rPr>
        <w:t>аблице 1.</w:t>
      </w:r>
    </w:p>
    <w:p w14:paraId="57E22510" w14:textId="2219E9C4" w:rsidR="00944B2E" w:rsidRPr="00944B2E" w:rsidRDefault="004A139D" w:rsidP="00192F2A">
      <w:pPr>
        <w:ind w:right="57" w:firstLine="567"/>
        <w:rPr>
          <w:sz w:val="24"/>
        </w:rPr>
      </w:pPr>
      <w:r w:rsidRPr="004A139D">
        <w:rPr>
          <w:sz w:val="24"/>
        </w:rPr>
        <w:t xml:space="preserve">Например, постоянное подвесное устройство для бутылки для инфузий, соответствующей требованиям ISO 8536-1, номинальной емкостью от 50 до 250 </w:t>
      </w:r>
      <w:r w:rsidR="00CB0539">
        <w:rPr>
          <w:sz w:val="24"/>
        </w:rPr>
        <w:t>см</w:t>
      </w:r>
      <w:r w:rsidR="00CB0539" w:rsidRPr="00CB0539">
        <w:rPr>
          <w:sz w:val="24"/>
          <w:vertAlign w:val="superscript"/>
        </w:rPr>
        <w:t>3</w:t>
      </w:r>
      <w:r w:rsidRPr="004A139D">
        <w:rPr>
          <w:sz w:val="24"/>
        </w:rPr>
        <w:t>, обозначается следующим образом:</w:t>
      </w:r>
    </w:p>
    <w:p w14:paraId="76B8005F" w14:textId="36167EA3" w:rsidR="004A139D" w:rsidRDefault="00CB0539" w:rsidP="00192F2A">
      <w:pPr>
        <w:pStyle w:val="af0"/>
        <w:numPr>
          <w:ilvl w:val="0"/>
          <w:numId w:val="7"/>
        </w:numPr>
        <w:tabs>
          <w:tab w:val="left" w:pos="851"/>
        </w:tabs>
        <w:snapToGrid w:val="0"/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подвесное</w:t>
      </w:r>
      <w:r w:rsidRPr="004A139D">
        <w:rPr>
          <w:rFonts w:ascii="Times New Roman" w:hAnsi="Times New Roman"/>
          <w:sz w:val="24"/>
        </w:rPr>
        <w:t xml:space="preserve"> </w:t>
      </w:r>
      <w:r w:rsidR="004A139D" w:rsidRPr="004A139D">
        <w:rPr>
          <w:rFonts w:ascii="Times New Roman" w:hAnsi="Times New Roman"/>
          <w:sz w:val="24"/>
        </w:rPr>
        <w:t xml:space="preserve">устройство </w:t>
      </w:r>
      <w:r w:rsidR="004A139D" w:rsidRPr="004A139D">
        <w:rPr>
          <w:rFonts w:ascii="Times New Roman" w:hAnsi="Times New Roman"/>
          <w:sz w:val="24"/>
          <w:lang w:val="en-US"/>
        </w:rPr>
        <w:t>ISO</w:t>
      </w:r>
      <w:r w:rsidR="004A139D" w:rsidRPr="004A139D">
        <w:rPr>
          <w:rFonts w:ascii="Times New Roman" w:hAnsi="Times New Roman"/>
          <w:sz w:val="24"/>
        </w:rPr>
        <w:t xml:space="preserve"> 15375 </w:t>
      </w:r>
      <w:r w:rsidR="004A139D" w:rsidRPr="004A139D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4A139D" w:rsidRPr="004A139D">
        <w:rPr>
          <w:rFonts w:ascii="Times New Roman" w:hAnsi="Times New Roman"/>
          <w:sz w:val="24"/>
        </w:rPr>
        <w:t xml:space="preserve">М 50 </w:t>
      </w:r>
      <w:r w:rsidR="004A139D" w:rsidRPr="004A139D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4A139D" w:rsidRPr="004A139D">
        <w:rPr>
          <w:rFonts w:ascii="Times New Roman" w:hAnsi="Times New Roman"/>
          <w:sz w:val="24"/>
        </w:rPr>
        <w:t>250</w:t>
      </w:r>
      <w:r w:rsidR="004A139D">
        <w:rPr>
          <w:rFonts w:ascii="Times New Roman" w:hAnsi="Times New Roman"/>
          <w:sz w:val="24"/>
        </w:rPr>
        <w:t xml:space="preserve"> используемые </w:t>
      </w:r>
      <w:r w:rsidR="004A139D" w:rsidRPr="004A139D">
        <w:rPr>
          <w:rFonts w:ascii="Times New Roman" w:hAnsi="Times New Roman"/>
          <w:sz w:val="24"/>
        </w:rPr>
        <w:t xml:space="preserve">для испытания на постоянную нагрузку веса (см. 6.4) также зависят от номинальной емкости постоянного подвесного устройства и указаны в </w:t>
      </w:r>
      <w:r w:rsidR="004A139D">
        <w:rPr>
          <w:rFonts w:ascii="Times New Roman" w:hAnsi="Times New Roman"/>
          <w:sz w:val="24"/>
        </w:rPr>
        <w:t>т</w:t>
      </w:r>
      <w:r w:rsidR="004A139D" w:rsidRPr="004A139D">
        <w:rPr>
          <w:rFonts w:ascii="Times New Roman" w:hAnsi="Times New Roman"/>
          <w:sz w:val="24"/>
        </w:rPr>
        <w:t>аблице 1.</w:t>
      </w:r>
    </w:p>
    <w:p w14:paraId="18050F74" w14:textId="7F49DE04" w:rsidR="00CB0539" w:rsidRDefault="00CB0539" w:rsidP="00CB0539">
      <w:pPr>
        <w:tabs>
          <w:tab w:val="left" w:pos="851"/>
        </w:tabs>
        <w:snapToGrid w:val="0"/>
        <w:ind w:right="57"/>
        <w:rPr>
          <w:sz w:val="24"/>
        </w:rPr>
      </w:pPr>
    </w:p>
    <w:p w14:paraId="4FD73610" w14:textId="0E41F256" w:rsidR="00CB0539" w:rsidRDefault="00CB0539" w:rsidP="00CB0539">
      <w:pPr>
        <w:tabs>
          <w:tab w:val="left" w:pos="851"/>
        </w:tabs>
        <w:snapToGrid w:val="0"/>
        <w:ind w:right="57"/>
        <w:rPr>
          <w:sz w:val="24"/>
        </w:rPr>
      </w:pPr>
    </w:p>
    <w:p w14:paraId="12FA7DA6" w14:textId="2EB309D2" w:rsidR="00CB0539" w:rsidRDefault="00CB0539" w:rsidP="00CB0539">
      <w:pPr>
        <w:tabs>
          <w:tab w:val="left" w:pos="851"/>
        </w:tabs>
        <w:snapToGrid w:val="0"/>
        <w:ind w:right="57"/>
        <w:rPr>
          <w:sz w:val="24"/>
        </w:rPr>
      </w:pPr>
    </w:p>
    <w:p w14:paraId="258C7FD4" w14:textId="1A10A6E2" w:rsidR="00CB0539" w:rsidRDefault="00CB0539" w:rsidP="00CB0539">
      <w:pPr>
        <w:tabs>
          <w:tab w:val="left" w:pos="851"/>
        </w:tabs>
        <w:snapToGrid w:val="0"/>
        <w:ind w:right="57"/>
        <w:rPr>
          <w:sz w:val="24"/>
        </w:rPr>
      </w:pPr>
    </w:p>
    <w:p w14:paraId="0BDEEECB" w14:textId="77777777" w:rsidR="00CB0539" w:rsidRDefault="00CB0539" w:rsidP="00CB0539">
      <w:pPr>
        <w:tabs>
          <w:tab w:val="left" w:pos="851"/>
        </w:tabs>
        <w:snapToGrid w:val="0"/>
        <w:ind w:right="57"/>
        <w:rPr>
          <w:sz w:val="24"/>
        </w:rPr>
      </w:pPr>
    </w:p>
    <w:p w14:paraId="57310596" w14:textId="77777777" w:rsidR="00CB0539" w:rsidRPr="00B14E12" w:rsidRDefault="00CB0539" w:rsidP="00CB0539">
      <w:pPr>
        <w:rPr>
          <w:sz w:val="24"/>
        </w:rPr>
      </w:pPr>
      <w:r w:rsidRPr="00B14E12">
        <w:rPr>
          <w:sz w:val="24"/>
        </w:rPr>
        <w:t>_____________________________________________________________________________</w:t>
      </w:r>
    </w:p>
    <w:p w14:paraId="0EB03A51" w14:textId="77777777" w:rsidR="00CB0539" w:rsidRPr="00B14E12" w:rsidRDefault="00CB0539" w:rsidP="00CB0539">
      <w:pPr>
        <w:ind w:firstLine="567"/>
        <w:rPr>
          <w:bCs/>
          <w:sz w:val="24"/>
        </w:rPr>
      </w:pPr>
      <w:r w:rsidRPr="00B14E12">
        <w:rPr>
          <w:bCs/>
          <w:i/>
          <w:sz w:val="24"/>
        </w:rPr>
        <w:t>Проект</w:t>
      </w:r>
      <w:r w:rsidRPr="00682AC2">
        <w:rPr>
          <w:bCs/>
          <w:i/>
          <w:sz w:val="24"/>
        </w:rPr>
        <w:t xml:space="preserve">, </w:t>
      </w:r>
      <w:r w:rsidRPr="00B14E12">
        <w:rPr>
          <w:bCs/>
          <w:i/>
          <w:sz w:val="24"/>
        </w:rPr>
        <w:t>редакция 1</w:t>
      </w:r>
    </w:p>
    <w:p w14:paraId="666A02A9" w14:textId="3FCE9133" w:rsidR="00CA113F" w:rsidRDefault="00CA113F" w:rsidP="00CA113F">
      <w:pPr>
        <w:pStyle w:val="af0"/>
        <w:spacing w:after="0" w:line="240" w:lineRule="auto"/>
        <w:ind w:left="1287" w:right="57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CA113F">
        <w:rPr>
          <w:rFonts w:ascii="Times New Roman" w:hAnsi="Times New Roman"/>
          <w:b/>
          <w:bCs/>
          <w:sz w:val="24"/>
          <w:szCs w:val="24"/>
        </w:rPr>
        <w:lastRenderedPageBreak/>
        <w:t>Таблица 1 –</w:t>
      </w:r>
      <w:r>
        <w:rPr>
          <w:rFonts w:ascii="Times New Roman" w:hAnsi="Times New Roman"/>
          <w:b/>
          <w:bCs/>
          <w:sz w:val="24"/>
          <w:szCs w:val="24"/>
        </w:rPr>
        <w:t xml:space="preserve"> Код </w:t>
      </w:r>
      <w:r w:rsidRPr="00CA113F">
        <w:rPr>
          <w:rFonts w:ascii="Times New Roman" w:hAnsi="Times New Roman"/>
          <w:b/>
          <w:bCs/>
          <w:sz w:val="24"/>
          <w:szCs w:val="24"/>
        </w:rPr>
        <w:t>обозначения и испытательные веса для испытания на постоянную нагрузку</w:t>
      </w:r>
    </w:p>
    <w:p w14:paraId="72A5164F" w14:textId="77777777" w:rsidR="0096445C" w:rsidRPr="00CA113F" w:rsidRDefault="0096445C" w:rsidP="00CA113F">
      <w:pPr>
        <w:pStyle w:val="af0"/>
        <w:spacing w:after="0" w:line="240" w:lineRule="auto"/>
        <w:ind w:left="1287" w:right="57"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659"/>
        <w:gridCol w:w="4685"/>
      </w:tblGrid>
      <w:tr w:rsidR="00CA113F" w:rsidRPr="00192F2A" w14:paraId="60A7B031" w14:textId="77777777" w:rsidTr="00CB0539">
        <w:trPr>
          <w:trHeight w:val="454"/>
        </w:trPr>
        <w:tc>
          <w:tcPr>
            <w:tcW w:w="2493" w:type="pct"/>
            <w:tcBorders>
              <w:bottom w:val="double" w:sz="4" w:space="0" w:color="auto"/>
            </w:tcBorders>
            <w:vAlign w:val="center"/>
          </w:tcPr>
          <w:p w14:paraId="3A2FB068" w14:textId="5A9957D5" w:rsidR="00CA113F" w:rsidRPr="00192F2A" w:rsidRDefault="00CA113F" w:rsidP="00CA113F">
            <w:pPr>
              <w:pStyle w:val="af0"/>
              <w:tabs>
                <w:tab w:val="left" w:pos="851"/>
              </w:tabs>
              <w:snapToGrid w:val="0"/>
              <w:spacing w:after="0" w:line="240" w:lineRule="auto"/>
              <w:ind w:left="0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F2A">
              <w:rPr>
                <w:rFonts w:ascii="Times New Roman" w:hAnsi="Times New Roman"/>
                <w:sz w:val="24"/>
                <w:szCs w:val="24"/>
              </w:rPr>
              <w:t>Номинальная емкость бутылок</w:t>
            </w:r>
          </w:p>
        </w:tc>
        <w:tc>
          <w:tcPr>
            <w:tcW w:w="2507" w:type="pct"/>
            <w:tcBorders>
              <w:bottom w:val="double" w:sz="4" w:space="0" w:color="auto"/>
            </w:tcBorders>
            <w:vAlign w:val="center"/>
          </w:tcPr>
          <w:p w14:paraId="528F5B20" w14:textId="252C2A0C" w:rsidR="00CA113F" w:rsidRPr="00192F2A" w:rsidRDefault="00CA113F" w:rsidP="00CA113F">
            <w:pPr>
              <w:pStyle w:val="af0"/>
              <w:tabs>
                <w:tab w:val="left" w:pos="851"/>
              </w:tabs>
              <w:snapToGrid w:val="0"/>
              <w:spacing w:after="0" w:line="240" w:lineRule="auto"/>
              <w:ind w:left="0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F2A">
              <w:rPr>
                <w:rFonts w:ascii="Times New Roman" w:hAnsi="Times New Roman"/>
                <w:sz w:val="24"/>
                <w:szCs w:val="24"/>
              </w:rPr>
              <w:t>Испытательные веса через 24 ч</w:t>
            </w:r>
          </w:p>
        </w:tc>
      </w:tr>
      <w:tr w:rsidR="00CA113F" w:rsidRPr="00192F2A" w14:paraId="5487DE5E" w14:textId="77777777" w:rsidTr="00CB0539">
        <w:trPr>
          <w:trHeight w:val="454"/>
        </w:trPr>
        <w:tc>
          <w:tcPr>
            <w:tcW w:w="2493" w:type="pct"/>
            <w:tcBorders>
              <w:top w:val="double" w:sz="4" w:space="0" w:color="auto"/>
            </w:tcBorders>
            <w:vAlign w:val="center"/>
          </w:tcPr>
          <w:p w14:paraId="1C1F3247" w14:textId="2EAD1E9E" w:rsidR="00CA113F" w:rsidRPr="00192F2A" w:rsidRDefault="00CA113F" w:rsidP="00CA113F">
            <w:pPr>
              <w:pStyle w:val="af0"/>
              <w:tabs>
                <w:tab w:val="left" w:pos="851"/>
              </w:tabs>
              <w:snapToGrid w:val="0"/>
              <w:spacing w:after="0" w:line="240" w:lineRule="auto"/>
              <w:ind w:left="0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F2A">
              <w:rPr>
                <w:rStyle w:val="3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≤</w:t>
            </w:r>
            <w:r w:rsidR="00CB0539">
              <w:rPr>
                <w:rStyle w:val="3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192F2A">
              <w:rPr>
                <w:rStyle w:val="3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250</w:t>
            </w:r>
          </w:p>
        </w:tc>
        <w:tc>
          <w:tcPr>
            <w:tcW w:w="2507" w:type="pct"/>
            <w:tcBorders>
              <w:top w:val="double" w:sz="4" w:space="0" w:color="auto"/>
            </w:tcBorders>
            <w:vAlign w:val="center"/>
          </w:tcPr>
          <w:p w14:paraId="73D88589" w14:textId="32131692" w:rsidR="00CA113F" w:rsidRPr="00192F2A" w:rsidRDefault="00CA113F" w:rsidP="00CA113F">
            <w:pPr>
              <w:pStyle w:val="af0"/>
              <w:tabs>
                <w:tab w:val="left" w:pos="851"/>
              </w:tabs>
              <w:snapToGrid w:val="0"/>
              <w:spacing w:after="0" w:line="240" w:lineRule="auto"/>
              <w:ind w:left="0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F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113F" w:rsidRPr="00192F2A" w14:paraId="7B4EF91A" w14:textId="77777777" w:rsidTr="00CB0539">
        <w:trPr>
          <w:trHeight w:val="454"/>
        </w:trPr>
        <w:tc>
          <w:tcPr>
            <w:tcW w:w="2493" w:type="pct"/>
            <w:vAlign w:val="center"/>
          </w:tcPr>
          <w:p w14:paraId="7B6A90E4" w14:textId="38B44323" w:rsidR="00CA113F" w:rsidRPr="00192F2A" w:rsidRDefault="00CA113F" w:rsidP="00CB0539">
            <w:pPr>
              <w:pStyle w:val="af0"/>
              <w:numPr>
                <w:ilvl w:val="0"/>
                <w:numId w:val="54"/>
              </w:numPr>
              <w:tabs>
                <w:tab w:val="left" w:pos="851"/>
              </w:tabs>
              <w:snapToGrid w:val="0"/>
              <w:spacing w:after="0" w:line="240" w:lineRule="auto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F2A">
              <w:rPr>
                <w:rStyle w:val="3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250</w:t>
            </w:r>
          </w:p>
        </w:tc>
        <w:tc>
          <w:tcPr>
            <w:tcW w:w="2507" w:type="pct"/>
            <w:vAlign w:val="center"/>
          </w:tcPr>
          <w:p w14:paraId="42456560" w14:textId="21559CC8" w:rsidR="00CA113F" w:rsidRPr="00192F2A" w:rsidRDefault="00CA113F" w:rsidP="00CA113F">
            <w:pPr>
              <w:pStyle w:val="af0"/>
              <w:tabs>
                <w:tab w:val="left" w:pos="851"/>
              </w:tabs>
              <w:snapToGrid w:val="0"/>
              <w:spacing w:after="0" w:line="240" w:lineRule="auto"/>
              <w:ind w:left="0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F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38227657" w14:textId="77777777" w:rsidR="00E7007F" w:rsidRPr="004A139D" w:rsidRDefault="00E7007F" w:rsidP="00E7007F">
      <w:pPr>
        <w:pStyle w:val="af0"/>
        <w:tabs>
          <w:tab w:val="left" w:pos="851"/>
        </w:tabs>
        <w:snapToGrid w:val="0"/>
        <w:spacing w:after="0" w:line="240" w:lineRule="auto"/>
        <w:ind w:left="567" w:right="57"/>
        <w:jc w:val="both"/>
        <w:rPr>
          <w:rFonts w:ascii="Times New Roman" w:hAnsi="Times New Roman"/>
          <w:sz w:val="24"/>
        </w:rPr>
      </w:pPr>
    </w:p>
    <w:p w14:paraId="756E4FF9" w14:textId="03F890BA" w:rsidR="00873F6E" w:rsidRDefault="00E7007F" w:rsidP="00516BF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r w:rsidRPr="004A139D">
        <w:rPr>
          <w:sz w:val="24"/>
          <w:szCs w:val="24"/>
        </w:rPr>
        <w:t xml:space="preserve"> </w:t>
      </w:r>
      <w:bookmarkStart w:id="18" w:name="_Toc145412827"/>
      <w:r w:rsidR="000858AE">
        <w:rPr>
          <w:sz w:val="24"/>
          <w:szCs w:val="24"/>
        </w:rPr>
        <w:t>Материал</w:t>
      </w:r>
      <w:bookmarkEnd w:id="18"/>
      <w:r w:rsidRPr="00E7007F">
        <w:rPr>
          <w:sz w:val="24"/>
          <w:szCs w:val="24"/>
        </w:rPr>
        <w:t xml:space="preserve"> </w:t>
      </w:r>
    </w:p>
    <w:p w14:paraId="6EF60BD0" w14:textId="0E0EA0EF" w:rsidR="00E7007F" w:rsidRPr="000858AE" w:rsidRDefault="00E7007F" w:rsidP="0096445C">
      <w:pPr>
        <w:ind w:right="57" w:firstLine="567"/>
        <w:rPr>
          <w:sz w:val="24"/>
        </w:rPr>
      </w:pPr>
    </w:p>
    <w:p w14:paraId="62409F81" w14:textId="4D9DEA22" w:rsidR="000858AE" w:rsidRDefault="000858AE" w:rsidP="0096445C">
      <w:pPr>
        <w:ind w:right="57" w:firstLine="567"/>
        <w:rPr>
          <w:sz w:val="24"/>
        </w:rPr>
      </w:pPr>
      <w:r w:rsidRPr="000858AE">
        <w:rPr>
          <w:sz w:val="24"/>
        </w:rPr>
        <w:t>Выбранные материалы для постоянного подвесного устройства должны обеспечивать выполнение всех требований, указанных в разделе 5.</w:t>
      </w:r>
    </w:p>
    <w:p w14:paraId="3A8567F8" w14:textId="44A3CD43" w:rsidR="006A45C5" w:rsidRPr="006A45C5" w:rsidRDefault="006A45C5" w:rsidP="0096445C">
      <w:pPr>
        <w:pStyle w:val="46"/>
        <w:tabs>
          <w:tab w:val="left" w:pos="1080"/>
          <w:tab w:val="center" w:pos="5087"/>
        </w:tabs>
        <w:spacing w:after="0"/>
        <w:ind w:right="57" w:firstLine="567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Некоторые </w:t>
      </w:r>
      <w:r w:rsidRPr="006A45C5">
        <w:rPr>
          <w:rFonts w:ascii="Times New Roman" w:hAnsi="Times New Roman"/>
          <w:b w:val="0"/>
          <w:sz w:val="24"/>
          <w:szCs w:val="24"/>
        </w:rPr>
        <w:t>материалы могут быть химически и физически повреждены дезинфицирующими средствами. Поэтому следует обращать внимание на выбор материалов, которые более инертны к дезинфицирующим средствам и менее чувствительны к трещинообразованию при механических нагрузках и тепловому воздействию.</w:t>
      </w:r>
    </w:p>
    <w:p w14:paraId="12424D9B" w14:textId="77777777" w:rsidR="004C6685" w:rsidRPr="003E6CD2" w:rsidRDefault="004C6685" w:rsidP="0096445C">
      <w:pPr>
        <w:ind w:right="57" w:firstLine="567"/>
        <w:rPr>
          <w:sz w:val="24"/>
        </w:rPr>
      </w:pPr>
    </w:p>
    <w:p w14:paraId="46AA66CD" w14:textId="0DD27AFB" w:rsidR="001275EB" w:rsidRPr="003E6CD2" w:rsidRDefault="004C6685" w:rsidP="002933E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left" w:pos="993"/>
        </w:tabs>
        <w:autoSpaceDE w:val="0"/>
        <w:autoSpaceDN w:val="0"/>
        <w:adjustRightInd w:val="0"/>
        <w:spacing w:before="0" w:after="0"/>
        <w:ind w:left="0" w:firstLine="567"/>
        <w:rPr>
          <w:sz w:val="24"/>
          <w:szCs w:val="24"/>
          <w:lang w:val="kk-KZ"/>
        </w:rPr>
      </w:pPr>
      <w:bookmarkStart w:id="19" w:name="_Toc145412828"/>
      <w:r w:rsidRPr="003E6CD2">
        <w:rPr>
          <w:sz w:val="24"/>
          <w:szCs w:val="24"/>
          <w:lang w:val="kk-KZ"/>
        </w:rPr>
        <w:t>Требования</w:t>
      </w:r>
      <w:bookmarkEnd w:id="19"/>
    </w:p>
    <w:p w14:paraId="6C02DFA8" w14:textId="2EA62CD5" w:rsidR="00620899" w:rsidRPr="003E6CD2" w:rsidRDefault="00620899" w:rsidP="002933E4">
      <w:pPr>
        <w:tabs>
          <w:tab w:val="left" w:pos="993"/>
        </w:tabs>
        <w:ind w:firstLine="567"/>
        <w:rPr>
          <w:sz w:val="24"/>
          <w:lang w:val="kk-KZ"/>
        </w:rPr>
      </w:pPr>
    </w:p>
    <w:p w14:paraId="2CD5FE16" w14:textId="49D992A7" w:rsidR="004C6685" w:rsidRPr="003E6CD2" w:rsidRDefault="00856E4E" w:rsidP="002933E4">
      <w:pPr>
        <w:pStyle w:val="2"/>
        <w:tabs>
          <w:tab w:val="clear" w:pos="1425"/>
          <w:tab w:val="left" w:pos="993"/>
          <w:tab w:val="num" w:pos="1134"/>
        </w:tabs>
        <w:ind w:left="0" w:firstLine="567"/>
        <w:rPr>
          <w:rFonts w:cs="Times New Roman"/>
          <w:lang w:val="kk-KZ"/>
        </w:rPr>
      </w:pPr>
      <w:bookmarkStart w:id="20" w:name="_Toc145412829"/>
      <w:r w:rsidRPr="003E6CD2">
        <w:rPr>
          <w:rFonts w:cs="Times New Roman"/>
          <w:lang w:val="kk-KZ"/>
        </w:rPr>
        <w:t>Проектирование</w:t>
      </w:r>
      <w:bookmarkEnd w:id="20"/>
    </w:p>
    <w:p w14:paraId="5996AE8A" w14:textId="77777777" w:rsidR="004C6685" w:rsidRPr="002933E4" w:rsidRDefault="004C6685" w:rsidP="002933E4">
      <w:pPr>
        <w:ind w:firstLine="567"/>
        <w:rPr>
          <w:sz w:val="24"/>
          <w:lang w:val="kk-KZ"/>
        </w:rPr>
      </w:pPr>
    </w:p>
    <w:p w14:paraId="176F4D08" w14:textId="578B00C6" w:rsidR="004C6685" w:rsidRPr="002933E4" w:rsidRDefault="004C6685" w:rsidP="00553673">
      <w:pPr>
        <w:ind w:right="57" w:firstLine="567"/>
        <w:rPr>
          <w:sz w:val="24"/>
        </w:rPr>
      </w:pPr>
      <w:bookmarkStart w:id="21" w:name="bookmark32"/>
      <w:bookmarkStart w:id="22" w:name="bookmark33"/>
      <w:r w:rsidRPr="002933E4">
        <w:rPr>
          <w:sz w:val="24"/>
        </w:rPr>
        <w:t>5.</w:t>
      </w:r>
      <w:r w:rsidR="002933E4" w:rsidRPr="002933E4">
        <w:rPr>
          <w:sz w:val="24"/>
        </w:rPr>
        <w:t>1</w:t>
      </w:r>
      <w:r w:rsidRPr="002933E4">
        <w:rPr>
          <w:sz w:val="24"/>
        </w:rPr>
        <w:t xml:space="preserve">.1 </w:t>
      </w:r>
      <w:bookmarkEnd w:id="21"/>
      <w:bookmarkEnd w:id="22"/>
      <w:r w:rsidR="002933E4" w:rsidRPr="002933E4">
        <w:rPr>
          <w:sz w:val="24"/>
        </w:rPr>
        <w:t>При проведении испытаний в соответствии с 6.1 многократное подвесное устройство должно позволять установку бутылки с перфорированным переносным комплектом.</w:t>
      </w:r>
    </w:p>
    <w:p w14:paraId="412174AE" w14:textId="4F845B59" w:rsidR="002933E4" w:rsidRPr="002933E4" w:rsidRDefault="002933E4" w:rsidP="00553673">
      <w:pPr>
        <w:pStyle w:val="46"/>
        <w:tabs>
          <w:tab w:val="left" w:pos="1080"/>
          <w:tab w:val="center" w:pos="5087"/>
        </w:tabs>
        <w:spacing w:after="0"/>
        <w:ind w:right="57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2933E4">
        <w:rPr>
          <w:rFonts w:ascii="Times New Roman" w:hAnsi="Times New Roman"/>
          <w:b w:val="0"/>
          <w:sz w:val="24"/>
          <w:szCs w:val="24"/>
        </w:rPr>
        <w:t>Подвесное устройство должно быть спроектировано таким образом, что случайное снятие с инфузионной стойки или устройства для настройки невозможно.</w:t>
      </w:r>
    </w:p>
    <w:p w14:paraId="0932B4E5" w14:textId="6B1E676D" w:rsidR="002933E4" w:rsidRPr="002933E4" w:rsidRDefault="004C6685" w:rsidP="00553673">
      <w:pPr>
        <w:ind w:right="57" w:firstLine="567"/>
        <w:rPr>
          <w:sz w:val="24"/>
        </w:rPr>
      </w:pPr>
      <w:bookmarkStart w:id="23" w:name="bookmark34"/>
      <w:bookmarkStart w:id="24" w:name="bookmark35"/>
      <w:r w:rsidRPr="002933E4">
        <w:rPr>
          <w:sz w:val="24"/>
        </w:rPr>
        <w:t>5.</w:t>
      </w:r>
      <w:r w:rsidR="002933E4" w:rsidRPr="002933E4">
        <w:rPr>
          <w:sz w:val="24"/>
        </w:rPr>
        <w:t>1</w:t>
      </w:r>
      <w:r w:rsidRPr="002933E4">
        <w:rPr>
          <w:sz w:val="24"/>
        </w:rPr>
        <w:t xml:space="preserve">.2 </w:t>
      </w:r>
      <w:bookmarkStart w:id="25" w:name="bookmark36"/>
      <w:bookmarkStart w:id="26" w:name="bookmark37"/>
      <w:bookmarkEnd w:id="23"/>
      <w:bookmarkEnd w:id="24"/>
      <w:r w:rsidR="002933E4" w:rsidRPr="002933E4">
        <w:rPr>
          <w:sz w:val="24"/>
        </w:rPr>
        <w:t>Конструкция подвесного устройства должна обеспечивать положение бутылки в перпендикулярном положении с максимальным отклонением не более 15°.</w:t>
      </w:r>
    </w:p>
    <w:p w14:paraId="15D6040F" w14:textId="0AA996DB" w:rsidR="002933E4" w:rsidRPr="002933E4" w:rsidRDefault="002933E4" w:rsidP="00553673">
      <w:pPr>
        <w:ind w:right="57" w:firstLine="567"/>
        <w:rPr>
          <w:sz w:val="24"/>
        </w:rPr>
      </w:pPr>
      <w:r w:rsidRPr="002933E4">
        <w:rPr>
          <w:sz w:val="24"/>
        </w:rPr>
        <w:t>5.1.3 При проведении испытаний в соответствии с 6.2, конструкция подвесного устройства должна гарантировать, что бутылка не выпадает при углах наклона до 45°.</w:t>
      </w:r>
    </w:p>
    <w:p w14:paraId="660DD3A3" w14:textId="3CD7FDCA" w:rsidR="002933E4" w:rsidRPr="002933E4" w:rsidRDefault="002933E4" w:rsidP="00553673">
      <w:pPr>
        <w:ind w:right="57" w:firstLine="567"/>
        <w:rPr>
          <w:sz w:val="24"/>
        </w:rPr>
      </w:pPr>
      <w:r w:rsidRPr="002933E4">
        <w:rPr>
          <w:sz w:val="24"/>
        </w:rPr>
        <w:t>5.1.4 Подвесное устройство должно быть устойчиво к коррозии и практически не содержать острых краев (зазубрин).</w:t>
      </w:r>
    </w:p>
    <w:p w14:paraId="452FF50A" w14:textId="77777777" w:rsidR="002933E4" w:rsidRDefault="002933E4" w:rsidP="002933E4">
      <w:pPr>
        <w:ind w:firstLine="567"/>
        <w:rPr>
          <w:sz w:val="24"/>
        </w:rPr>
      </w:pPr>
    </w:p>
    <w:p w14:paraId="719B2288" w14:textId="348DE57A" w:rsidR="002933E4" w:rsidRDefault="002933E4" w:rsidP="002933E4">
      <w:pPr>
        <w:pStyle w:val="2"/>
        <w:tabs>
          <w:tab w:val="clear" w:pos="1425"/>
          <w:tab w:val="left" w:pos="993"/>
          <w:tab w:val="num" w:pos="1134"/>
        </w:tabs>
        <w:ind w:left="0" w:firstLine="567"/>
        <w:rPr>
          <w:lang w:val="kk-KZ"/>
        </w:rPr>
      </w:pPr>
      <w:bookmarkStart w:id="27" w:name="_Toc145412830"/>
      <w:r>
        <w:rPr>
          <w:lang w:val="kk-KZ"/>
        </w:rPr>
        <w:t>Стерилизация и дезинфекция</w:t>
      </w:r>
      <w:bookmarkEnd w:id="27"/>
    </w:p>
    <w:p w14:paraId="0872B69D" w14:textId="72083EAC" w:rsidR="002933E4" w:rsidRDefault="002933E4" w:rsidP="002933E4">
      <w:pPr>
        <w:ind w:firstLine="567"/>
        <w:rPr>
          <w:sz w:val="24"/>
        </w:rPr>
      </w:pPr>
    </w:p>
    <w:p w14:paraId="4159390E" w14:textId="43192C1A" w:rsidR="002933E4" w:rsidRDefault="002933E4" w:rsidP="00553673">
      <w:pPr>
        <w:ind w:right="57" w:firstLine="567"/>
        <w:rPr>
          <w:sz w:val="24"/>
        </w:rPr>
      </w:pPr>
      <w:r w:rsidRPr="002933E4">
        <w:rPr>
          <w:sz w:val="24"/>
        </w:rPr>
        <w:t xml:space="preserve">Инструкция производителя должна содержать информацию о том, как необходимо очищать, стерилизовать и дезинфицировать </w:t>
      </w:r>
      <w:bookmarkStart w:id="28" w:name="_Hlk145097458"/>
      <w:r w:rsidRPr="002933E4">
        <w:rPr>
          <w:sz w:val="24"/>
        </w:rPr>
        <w:t>подвесное устройство</w:t>
      </w:r>
      <w:bookmarkEnd w:id="28"/>
      <w:r w:rsidRPr="002933E4">
        <w:rPr>
          <w:sz w:val="24"/>
        </w:rPr>
        <w:t>.</w:t>
      </w:r>
    </w:p>
    <w:p w14:paraId="37BDAF39" w14:textId="1D4C57F3" w:rsidR="002933E4" w:rsidRDefault="002933E4" w:rsidP="002933E4">
      <w:pPr>
        <w:ind w:firstLine="567"/>
        <w:rPr>
          <w:sz w:val="24"/>
        </w:rPr>
      </w:pPr>
    </w:p>
    <w:p w14:paraId="0E747F07" w14:textId="6CE57F9A" w:rsidR="002933E4" w:rsidRDefault="002933E4" w:rsidP="002933E4">
      <w:pPr>
        <w:pStyle w:val="2"/>
        <w:tabs>
          <w:tab w:val="clear" w:pos="1425"/>
          <w:tab w:val="left" w:pos="993"/>
          <w:tab w:val="num" w:pos="1134"/>
        </w:tabs>
        <w:ind w:left="0" w:firstLine="567"/>
        <w:rPr>
          <w:lang w:val="kk-KZ"/>
        </w:rPr>
      </w:pPr>
      <w:bookmarkStart w:id="29" w:name="_Toc145412831"/>
      <w:r>
        <w:rPr>
          <w:lang w:val="kk-KZ"/>
        </w:rPr>
        <w:t>Нагрузка</w:t>
      </w:r>
      <w:bookmarkEnd w:id="29"/>
    </w:p>
    <w:p w14:paraId="14D6C5F2" w14:textId="0189C506" w:rsidR="002933E4" w:rsidRDefault="002933E4" w:rsidP="002933E4">
      <w:pPr>
        <w:ind w:firstLine="567"/>
        <w:rPr>
          <w:sz w:val="24"/>
        </w:rPr>
      </w:pPr>
    </w:p>
    <w:p w14:paraId="2D4EE21F" w14:textId="3BB291E7" w:rsidR="002933E4" w:rsidRPr="002933E4" w:rsidRDefault="002933E4" w:rsidP="002933E4">
      <w:pPr>
        <w:pStyle w:val="46"/>
        <w:tabs>
          <w:tab w:val="left" w:pos="1080"/>
          <w:tab w:val="center" w:pos="5087"/>
        </w:tabs>
        <w:spacing w:after="0"/>
        <w:ind w:firstLine="567"/>
        <w:jc w:val="both"/>
        <w:rPr>
          <w:rStyle w:val="30"/>
          <w:rFonts w:ascii="Times New Roman" w:hAnsi="Times New Roman" w:cs="Times New Roman"/>
          <w:bCs w:val="0"/>
          <w:sz w:val="24"/>
          <w:szCs w:val="24"/>
        </w:rPr>
      </w:pPr>
      <w:r w:rsidRPr="002933E4">
        <w:rPr>
          <w:rFonts w:ascii="Times New Roman" w:hAnsi="Times New Roman"/>
          <w:bCs/>
          <w:sz w:val="24"/>
          <w:szCs w:val="24"/>
        </w:rPr>
        <w:t xml:space="preserve">5.3.1 </w:t>
      </w:r>
      <w:r w:rsidRPr="002933E4">
        <w:rPr>
          <w:rStyle w:val="30"/>
          <w:rFonts w:ascii="Times New Roman" w:hAnsi="Times New Roman" w:cs="Times New Roman"/>
          <w:b/>
          <w:sz w:val="24"/>
          <w:szCs w:val="24"/>
        </w:rPr>
        <w:t>Гравитационная нагрузка</w:t>
      </w:r>
    </w:p>
    <w:p w14:paraId="57C5BF18" w14:textId="270D0AC1" w:rsidR="002933E4" w:rsidRDefault="002933E4" w:rsidP="00553673">
      <w:pPr>
        <w:ind w:right="57" w:firstLine="567"/>
        <w:rPr>
          <w:sz w:val="24"/>
        </w:rPr>
      </w:pPr>
      <w:r w:rsidRPr="002933E4">
        <w:rPr>
          <w:sz w:val="24"/>
        </w:rPr>
        <w:t xml:space="preserve">При </w:t>
      </w:r>
      <w:r>
        <w:rPr>
          <w:sz w:val="24"/>
        </w:rPr>
        <w:t xml:space="preserve">испытании </w:t>
      </w:r>
      <w:r w:rsidRPr="002933E4">
        <w:rPr>
          <w:sz w:val="24"/>
        </w:rPr>
        <w:t>в соответствии с 6.3 постоянное подвесное устройство не должно отсоединяться от бутылки для инфузий. Оно не должно повреждаться в результате испытания.</w:t>
      </w:r>
    </w:p>
    <w:p w14:paraId="3954F00A" w14:textId="70B6CA95" w:rsidR="004C6685" w:rsidRDefault="0041539C" w:rsidP="002933E4">
      <w:pPr>
        <w:ind w:firstLine="567"/>
        <w:rPr>
          <w:b/>
          <w:bCs/>
          <w:sz w:val="24"/>
        </w:rPr>
      </w:pPr>
      <w:r w:rsidRPr="0041539C">
        <w:rPr>
          <w:b/>
          <w:bCs/>
          <w:sz w:val="24"/>
        </w:rPr>
        <w:t>5.</w:t>
      </w:r>
      <w:r w:rsidR="002A4E31">
        <w:rPr>
          <w:b/>
          <w:bCs/>
          <w:sz w:val="24"/>
        </w:rPr>
        <w:t>3</w:t>
      </w:r>
      <w:r w:rsidRPr="0041539C">
        <w:rPr>
          <w:b/>
          <w:bCs/>
          <w:sz w:val="24"/>
        </w:rPr>
        <w:t>.</w:t>
      </w:r>
      <w:r w:rsidR="002A4E31">
        <w:rPr>
          <w:b/>
          <w:bCs/>
          <w:sz w:val="24"/>
        </w:rPr>
        <w:t>2</w:t>
      </w:r>
      <w:r w:rsidRPr="0041539C">
        <w:rPr>
          <w:b/>
          <w:bCs/>
          <w:sz w:val="24"/>
        </w:rPr>
        <w:t xml:space="preserve"> </w:t>
      </w:r>
      <w:bookmarkEnd w:id="25"/>
      <w:bookmarkEnd w:id="26"/>
      <w:r w:rsidR="002A4E31">
        <w:rPr>
          <w:b/>
          <w:bCs/>
          <w:sz w:val="24"/>
        </w:rPr>
        <w:t>Постоянная нагрузка</w:t>
      </w:r>
    </w:p>
    <w:p w14:paraId="0929607F" w14:textId="3A62549F" w:rsidR="002A4E31" w:rsidRDefault="002A4E31" w:rsidP="00553673">
      <w:pPr>
        <w:ind w:right="57" w:firstLine="567"/>
        <w:rPr>
          <w:sz w:val="24"/>
        </w:rPr>
      </w:pPr>
      <w:r>
        <w:rPr>
          <w:sz w:val="24"/>
        </w:rPr>
        <w:t>При</w:t>
      </w:r>
      <w:r w:rsidR="004C6685" w:rsidRPr="004C6685">
        <w:rPr>
          <w:sz w:val="24"/>
        </w:rPr>
        <w:t xml:space="preserve"> </w:t>
      </w:r>
      <w:r w:rsidRPr="002A4E31">
        <w:rPr>
          <w:sz w:val="24"/>
        </w:rPr>
        <w:t>проведении испытания в соответствии с 6.4 многократное подвесное устройство должно предотвращать падение бутылки для инфузий. Оно не должно повреждаться в результате испытания.</w:t>
      </w:r>
    </w:p>
    <w:p w14:paraId="105FB3E1" w14:textId="0D44ED98" w:rsidR="002F7AFE" w:rsidRDefault="002F7AFE" w:rsidP="002F7AFE">
      <w:pPr>
        <w:pStyle w:val="2"/>
        <w:tabs>
          <w:tab w:val="clear" w:pos="1425"/>
          <w:tab w:val="left" w:pos="993"/>
          <w:tab w:val="num" w:pos="1134"/>
        </w:tabs>
        <w:ind w:left="0" w:firstLine="567"/>
        <w:rPr>
          <w:lang w:val="kk-KZ"/>
        </w:rPr>
      </w:pPr>
      <w:bookmarkStart w:id="30" w:name="_Toc145412832"/>
      <w:r>
        <w:rPr>
          <w:lang w:val="kk-KZ"/>
        </w:rPr>
        <w:lastRenderedPageBreak/>
        <w:t>Жизненный цикл</w:t>
      </w:r>
      <w:bookmarkEnd w:id="30"/>
    </w:p>
    <w:p w14:paraId="6F874E27" w14:textId="5FC75C99" w:rsidR="00BE12F7" w:rsidRDefault="00BE12F7" w:rsidP="004C6685">
      <w:pPr>
        <w:ind w:firstLine="567"/>
        <w:rPr>
          <w:sz w:val="24"/>
        </w:rPr>
      </w:pPr>
    </w:p>
    <w:p w14:paraId="4DF6DDF3" w14:textId="16032E97" w:rsidR="002F7AFE" w:rsidRPr="002933E4" w:rsidRDefault="002F7AFE" w:rsidP="00553673">
      <w:pPr>
        <w:ind w:right="57" w:firstLine="567"/>
        <w:rPr>
          <w:sz w:val="24"/>
        </w:rPr>
      </w:pPr>
      <w:r w:rsidRPr="002933E4">
        <w:rPr>
          <w:sz w:val="24"/>
        </w:rPr>
        <w:t>5.</w:t>
      </w:r>
      <w:r>
        <w:rPr>
          <w:sz w:val="24"/>
        </w:rPr>
        <w:t>4</w:t>
      </w:r>
      <w:r w:rsidRPr="002933E4">
        <w:rPr>
          <w:sz w:val="24"/>
        </w:rPr>
        <w:t xml:space="preserve">.1 </w:t>
      </w:r>
      <w:r>
        <w:rPr>
          <w:sz w:val="24"/>
        </w:rPr>
        <w:t>Если</w:t>
      </w:r>
      <w:r w:rsidRPr="002933E4">
        <w:rPr>
          <w:sz w:val="24"/>
        </w:rPr>
        <w:t xml:space="preserve"> </w:t>
      </w:r>
      <w:r w:rsidRPr="002F7AFE">
        <w:rPr>
          <w:sz w:val="24"/>
        </w:rPr>
        <w:t>конструкция постоянного подвесного устройства или материалы, используемые в его изготовлении, имеют ограниченный жизненный цикл менее 5 лет, производитель должен определить условия хранения и период времени, в течение которого постоянное подвесное устройство считается соответствующим настоящему международному стандарту.</w:t>
      </w:r>
    </w:p>
    <w:p w14:paraId="2A646FE5" w14:textId="49698B65" w:rsidR="002F7AFE" w:rsidRPr="002933E4" w:rsidRDefault="002F7AFE" w:rsidP="00553673">
      <w:pPr>
        <w:ind w:right="57" w:firstLine="567"/>
        <w:rPr>
          <w:sz w:val="24"/>
        </w:rPr>
      </w:pPr>
      <w:r w:rsidRPr="002933E4">
        <w:rPr>
          <w:sz w:val="24"/>
        </w:rPr>
        <w:t>5.</w:t>
      </w:r>
      <w:r>
        <w:rPr>
          <w:sz w:val="24"/>
        </w:rPr>
        <w:t>4</w:t>
      </w:r>
      <w:r w:rsidRPr="002933E4">
        <w:rPr>
          <w:sz w:val="24"/>
        </w:rPr>
        <w:t>.</w:t>
      </w:r>
      <w:r>
        <w:rPr>
          <w:sz w:val="24"/>
        </w:rPr>
        <w:t>2</w:t>
      </w:r>
      <w:r w:rsidRPr="002933E4">
        <w:rPr>
          <w:sz w:val="24"/>
        </w:rPr>
        <w:t xml:space="preserve"> </w:t>
      </w:r>
      <w:r>
        <w:rPr>
          <w:sz w:val="24"/>
        </w:rPr>
        <w:t>Для</w:t>
      </w:r>
      <w:r w:rsidRPr="002933E4">
        <w:rPr>
          <w:sz w:val="24"/>
        </w:rPr>
        <w:t xml:space="preserve"> </w:t>
      </w:r>
      <w:r w:rsidRPr="002F7AFE">
        <w:rPr>
          <w:sz w:val="24"/>
        </w:rPr>
        <w:t>учета различных условий использования производитель должен установить критерии оценки, которые позволят пользователю определить, когда подвесное устройство больше не пригодно к использованию.</w:t>
      </w:r>
    </w:p>
    <w:p w14:paraId="7E383930" w14:textId="77777777" w:rsidR="002F7AFE" w:rsidRDefault="002F7AFE" w:rsidP="004C6685">
      <w:pPr>
        <w:ind w:firstLine="567"/>
        <w:rPr>
          <w:sz w:val="24"/>
        </w:rPr>
      </w:pPr>
    </w:p>
    <w:p w14:paraId="7398E5E7" w14:textId="3AF28C41" w:rsidR="002F7AFE" w:rsidRPr="002F7AFE" w:rsidRDefault="002F7AFE" w:rsidP="002F7AF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left" w:pos="993"/>
          <w:tab w:val="num" w:pos="1080"/>
        </w:tabs>
        <w:autoSpaceDE w:val="0"/>
        <w:autoSpaceDN w:val="0"/>
        <w:adjustRightInd w:val="0"/>
        <w:spacing w:before="0" w:after="0"/>
        <w:ind w:left="0" w:right="57" w:firstLine="567"/>
        <w:rPr>
          <w:sz w:val="24"/>
          <w:szCs w:val="24"/>
          <w:lang w:val="kk-KZ"/>
        </w:rPr>
      </w:pPr>
      <w:bookmarkStart w:id="31" w:name="_Toc145412833"/>
      <w:r w:rsidRPr="002F7AFE">
        <w:rPr>
          <w:sz w:val="24"/>
          <w:szCs w:val="24"/>
          <w:lang w:val="kk-KZ"/>
        </w:rPr>
        <w:t>Испытание</w:t>
      </w:r>
      <w:bookmarkEnd w:id="31"/>
    </w:p>
    <w:p w14:paraId="05FB6080" w14:textId="77777777" w:rsidR="002F7AFE" w:rsidRPr="002F7AFE" w:rsidRDefault="002F7AFE" w:rsidP="002F7AFE">
      <w:pPr>
        <w:ind w:right="57" w:firstLine="567"/>
        <w:rPr>
          <w:sz w:val="24"/>
          <w:lang w:val="kk-KZ"/>
        </w:rPr>
      </w:pPr>
    </w:p>
    <w:p w14:paraId="1874309E" w14:textId="35B22F83" w:rsidR="002F7AFE" w:rsidRPr="002F7AFE" w:rsidRDefault="002F7AFE" w:rsidP="002F7AFE">
      <w:pPr>
        <w:pStyle w:val="2"/>
        <w:tabs>
          <w:tab w:val="clear" w:pos="1425"/>
          <w:tab w:val="left" w:pos="993"/>
          <w:tab w:val="num" w:pos="1134"/>
        </w:tabs>
        <w:ind w:left="0" w:right="57" w:firstLine="567"/>
        <w:rPr>
          <w:rFonts w:cs="Times New Roman"/>
          <w:lang w:val="kk-KZ"/>
        </w:rPr>
      </w:pPr>
      <w:bookmarkStart w:id="32" w:name="_Toc145412834"/>
      <w:r w:rsidRPr="002F7AFE">
        <w:rPr>
          <w:rFonts w:cs="Times New Roman"/>
          <w:lang w:val="kk-KZ"/>
        </w:rPr>
        <w:t>Испытание сборки</w:t>
      </w:r>
      <w:bookmarkEnd w:id="32"/>
    </w:p>
    <w:p w14:paraId="65E52251" w14:textId="2AB1335C" w:rsidR="00190B80" w:rsidRPr="002F7AFE" w:rsidRDefault="00190B80" w:rsidP="00190B80">
      <w:pPr>
        <w:rPr>
          <w:sz w:val="24"/>
          <w:lang w:val="kk-KZ"/>
        </w:rPr>
      </w:pPr>
    </w:p>
    <w:p w14:paraId="6B0C18CD" w14:textId="21E53AC3" w:rsidR="002F7AFE" w:rsidRPr="002F7AFE" w:rsidRDefault="002F7AFE" w:rsidP="00553673">
      <w:pPr>
        <w:ind w:right="57" w:firstLine="567"/>
        <w:rPr>
          <w:sz w:val="24"/>
        </w:rPr>
      </w:pPr>
      <w:r w:rsidRPr="002F7AFE">
        <w:rPr>
          <w:sz w:val="24"/>
        </w:rPr>
        <w:t xml:space="preserve">Бутылка с подключенным перекачивающим устройством крепится к подвесному устройству, например, вешается на крюк, имеющий характеристики, соответствующие показанным на </w:t>
      </w:r>
      <w:r w:rsidR="001D1B99">
        <w:rPr>
          <w:sz w:val="24"/>
          <w:lang w:val="kk-KZ"/>
        </w:rPr>
        <w:t>р</w:t>
      </w:r>
      <w:proofErr w:type="spellStart"/>
      <w:r w:rsidRPr="002F7AFE">
        <w:rPr>
          <w:sz w:val="24"/>
        </w:rPr>
        <w:t>исунке</w:t>
      </w:r>
      <w:proofErr w:type="spellEnd"/>
      <w:r w:rsidRPr="002F7AFE">
        <w:rPr>
          <w:sz w:val="24"/>
        </w:rPr>
        <w:t xml:space="preserve"> 1. Любое отклонение ориентации бутыли от вертикали регистрируется. Испытание сборки должно быть повторено с каждым размером бутыли, который будет использоваться с подвесным устройством.</w:t>
      </w:r>
    </w:p>
    <w:p w14:paraId="33071F55" w14:textId="77777777" w:rsidR="00951807" w:rsidRDefault="00951807" w:rsidP="004C6685">
      <w:pPr>
        <w:ind w:firstLine="567"/>
        <w:rPr>
          <w:sz w:val="24"/>
        </w:rPr>
      </w:pPr>
    </w:p>
    <w:p w14:paraId="3349C38A" w14:textId="719BE608" w:rsidR="00951807" w:rsidRPr="002F7AFE" w:rsidRDefault="00951807" w:rsidP="00951807">
      <w:pPr>
        <w:pStyle w:val="2"/>
        <w:tabs>
          <w:tab w:val="clear" w:pos="1425"/>
          <w:tab w:val="left" w:pos="993"/>
          <w:tab w:val="num" w:pos="1134"/>
        </w:tabs>
        <w:ind w:left="0" w:right="57" w:firstLine="567"/>
        <w:rPr>
          <w:rFonts w:cs="Times New Roman"/>
          <w:lang w:val="kk-KZ"/>
        </w:rPr>
      </w:pPr>
      <w:bookmarkStart w:id="33" w:name="_Toc145412835"/>
      <w:r w:rsidRPr="002F7AFE">
        <w:rPr>
          <w:rFonts w:cs="Times New Roman"/>
          <w:lang w:val="kk-KZ"/>
        </w:rPr>
        <w:t xml:space="preserve">Испытание </w:t>
      </w:r>
      <w:r>
        <w:rPr>
          <w:rFonts w:cs="Times New Roman"/>
          <w:lang w:val="kk-KZ"/>
        </w:rPr>
        <w:t>наклона</w:t>
      </w:r>
      <w:bookmarkEnd w:id="33"/>
    </w:p>
    <w:p w14:paraId="59E4878C" w14:textId="77777777" w:rsidR="00951807" w:rsidRDefault="00951807" w:rsidP="004C6685">
      <w:pPr>
        <w:ind w:firstLine="567"/>
        <w:rPr>
          <w:sz w:val="24"/>
        </w:rPr>
      </w:pPr>
    </w:p>
    <w:p w14:paraId="6B93FFCB" w14:textId="1D7F0429" w:rsidR="00190B80" w:rsidRPr="00951807" w:rsidRDefault="00951807" w:rsidP="00553673">
      <w:pPr>
        <w:ind w:right="57" w:firstLine="567"/>
        <w:rPr>
          <w:sz w:val="24"/>
        </w:rPr>
      </w:pPr>
      <w:r>
        <w:rPr>
          <w:sz w:val="24"/>
        </w:rPr>
        <w:t>Подвесное</w:t>
      </w:r>
      <w:r w:rsidR="00190B80" w:rsidRPr="00190B80">
        <w:rPr>
          <w:sz w:val="24"/>
        </w:rPr>
        <w:t xml:space="preserve"> </w:t>
      </w:r>
      <w:r w:rsidRPr="00951807">
        <w:rPr>
          <w:sz w:val="24"/>
        </w:rPr>
        <w:t>устройство, собранное с бутылкой и перфорированным перекачивающим устройством, наклоняется под углом 45°. Бутылка не должна соскользнуть с подвесного устройства. Испытание наклона должно быть повторено с каждым размером бутылки, которая будет использоваться с подвесным устройством.</w:t>
      </w:r>
    </w:p>
    <w:p w14:paraId="2CCF62B3" w14:textId="4FD86D09" w:rsidR="00951807" w:rsidRDefault="00951807" w:rsidP="00553673">
      <w:pPr>
        <w:ind w:right="57" w:firstLine="567"/>
        <w:rPr>
          <w:sz w:val="24"/>
        </w:rPr>
      </w:pPr>
      <w:r w:rsidRPr="00951807">
        <w:rPr>
          <w:sz w:val="24"/>
        </w:rPr>
        <w:t xml:space="preserve">Общие допуски соответствуют классу </w:t>
      </w:r>
      <w:r w:rsidR="00CB0539">
        <w:rPr>
          <w:sz w:val="24"/>
        </w:rPr>
        <w:t>«</w:t>
      </w:r>
      <w:r w:rsidRPr="00951807">
        <w:rPr>
          <w:sz w:val="24"/>
        </w:rPr>
        <w:t>m</w:t>
      </w:r>
      <w:r w:rsidR="00CB0539">
        <w:rPr>
          <w:sz w:val="24"/>
        </w:rPr>
        <w:t>»</w:t>
      </w:r>
      <w:r w:rsidRPr="00951807">
        <w:rPr>
          <w:sz w:val="24"/>
        </w:rPr>
        <w:t xml:space="preserve"> (средний) в соответствии с определением в ISO 2768-1.</w:t>
      </w:r>
    </w:p>
    <w:p w14:paraId="19AAF7E8" w14:textId="4EF54749" w:rsidR="00951807" w:rsidRDefault="00951807" w:rsidP="004C6685">
      <w:pPr>
        <w:ind w:firstLine="567"/>
        <w:rPr>
          <w:sz w:val="24"/>
        </w:rPr>
      </w:pPr>
    </w:p>
    <w:p w14:paraId="32BCAAB7" w14:textId="2F069285" w:rsidR="00951807" w:rsidRDefault="00951807" w:rsidP="00951807">
      <w:pPr>
        <w:ind w:firstLine="567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07DC2B96" wp14:editId="126E9B6C">
            <wp:extent cx="2324100" cy="28003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14A20" w14:textId="1B6E0C42" w:rsidR="00951807" w:rsidRDefault="00951807" w:rsidP="00951807">
      <w:pPr>
        <w:ind w:firstLine="567"/>
        <w:jc w:val="center"/>
        <w:rPr>
          <w:b/>
          <w:bCs/>
          <w:sz w:val="24"/>
        </w:rPr>
      </w:pPr>
      <w:r w:rsidRPr="00BB2861">
        <w:rPr>
          <w:b/>
          <w:bCs/>
          <w:sz w:val="24"/>
        </w:rPr>
        <w:t xml:space="preserve">Рисунок 1 – </w:t>
      </w:r>
      <w:r>
        <w:rPr>
          <w:b/>
          <w:bCs/>
          <w:sz w:val="24"/>
        </w:rPr>
        <w:t>Испытательный крюк</w:t>
      </w:r>
    </w:p>
    <w:p w14:paraId="2DF79607" w14:textId="3CDBE429" w:rsidR="00C6371B" w:rsidRDefault="00C6371B" w:rsidP="00951807">
      <w:pPr>
        <w:ind w:firstLine="567"/>
        <w:jc w:val="center"/>
        <w:rPr>
          <w:sz w:val="24"/>
        </w:rPr>
      </w:pPr>
    </w:p>
    <w:p w14:paraId="5ACCD654" w14:textId="77777777" w:rsidR="00CB0539" w:rsidRDefault="00CB0539" w:rsidP="00951807">
      <w:pPr>
        <w:ind w:firstLine="567"/>
        <w:jc w:val="center"/>
        <w:rPr>
          <w:sz w:val="24"/>
        </w:rPr>
      </w:pPr>
    </w:p>
    <w:p w14:paraId="48E502E6" w14:textId="15D8B2AE" w:rsidR="00C6371B" w:rsidRPr="002F7AFE" w:rsidRDefault="00C6371B" w:rsidP="00C6371B">
      <w:pPr>
        <w:pStyle w:val="2"/>
        <w:tabs>
          <w:tab w:val="clear" w:pos="1425"/>
          <w:tab w:val="left" w:pos="993"/>
          <w:tab w:val="num" w:pos="1134"/>
        </w:tabs>
        <w:ind w:left="0" w:right="57" w:firstLine="567"/>
        <w:rPr>
          <w:rFonts w:cs="Times New Roman"/>
          <w:lang w:val="kk-KZ"/>
        </w:rPr>
      </w:pPr>
      <w:bookmarkStart w:id="34" w:name="_Toc145412836"/>
      <w:r>
        <w:rPr>
          <w:rFonts w:cs="Times New Roman"/>
          <w:lang w:val="kk-KZ"/>
        </w:rPr>
        <w:lastRenderedPageBreak/>
        <w:t>Гравитационное и</w:t>
      </w:r>
      <w:r w:rsidRPr="002F7AFE">
        <w:rPr>
          <w:rFonts w:cs="Times New Roman"/>
          <w:lang w:val="kk-KZ"/>
        </w:rPr>
        <w:t>спытание</w:t>
      </w:r>
      <w:bookmarkEnd w:id="34"/>
    </w:p>
    <w:p w14:paraId="34EB7B46" w14:textId="1B79DCBD" w:rsidR="00C6371B" w:rsidRPr="00C07589" w:rsidRDefault="00C6371B" w:rsidP="00C07589">
      <w:pPr>
        <w:ind w:right="57" w:firstLine="567"/>
        <w:jc w:val="center"/>
        <w:rPr>
          <w:sz w:val="24"/>
        </w:rPr>
      </w:pPr>
    </w:p>
    <w:p w14:paraId="2D15F3C9" w14:textId="3D367428" w:rsidR="00C07589" w:rsidRPr="00C07589" w:rsidRDefault="00C07589" w:rsidP="00553673">
      <w:pPr>
        <w:ind w:right="57" w:firstLine="567"/>
        <w:rPr>
          <w:sz w:val="24"/>
        </w:rPr>
      </w:pPr>
      <w:r w:rsidRPr="00C07589">
        <w:rPr>
          <w:sz w:val="24"/>
        </w:rPr>
        <w:t xml:space="preserve">Прикрепить постоянное подвесное устройство, оснащенное заполненной бутылкой для инфузий, соответствующей ISO 8536-1, к испытательному крюку (см. </w:t>
      </w:r>
      <w:r>
        <w:rPr>
          <w:sz w:val="24"/>
        </w:rPr>
        <w:t>р</w:t>
      </w:r>
      <w:r w:rsidRPr="00C07589">
        <w:rPr>
          <w:sz w:val="24"/>
        </w:rPr>
        <w:t>исунок 1). Прикрепить один конец шнура к верхней части крюка, а другой конец к отдельной неподвижной точке.</w:t>
      </w:r>
    </w:p>
    <w:p w14:paraId="6A2DB7DB" w14:textId="238A21D1" w:rsidR="00190B80" w:rsidRDefault="00C07589" w:rsidP="00553673">
      <w:pPr>
        <w:ind w:right="57" w:firstLine="567"/>
        <w:rPr>
          <w:sz w:val="24"/>
        </w:rPr>
      </w:pPr>
      <w:r>
        <w:rPr>
          <w:sz w:val="24"/>
        </w:rPr>
        <w:t xml:space="preserve">Держать </w:t>
      </w:r>
      <w:r w:rsidRPr="00C07589">
        <w:rPr>
          <w:sz w:val="24"/>
        </w:rPr>
        <w:t>подвесное устройство и крюк на одном уровне с фиксированной точкой и отпустите сборку так, чтобы шнур остановил падение подвесного устройства, когда оно находится на вертикальном расстоянии 30 см от фиксированной точки.</w:t>
      </w:r>
    </w:p>
    <w:p w14:paraId="4C55F501" w14:textId="7F4741C2" w:rsidR="00C07589" w:rsidRPr="00C07589" w:rsidRDefault="00C07589" w:rsidP="00553673">
      <w:pPr>
        <w:pStyle w:val="46"/>
        <w:tabs>
          <w:tab w:val="left" w:pos="1080"/>
          <w:tab w:val="center" w:pos="5087"/>
        </w:tabs>
        <w:spacing w:after="0"/>
        <w:ind w:right="57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C07589">
        <w:rPr>
          <w:rFonts w:ascii="Times New Roman" w:hAnsi="Times New Roman"/>
          <w:b w:val="0"/>
          <w:sz w:val="24"/>
          <w:szCs w:val="24"/>
        </w:rPr>
        <w:t>Подвесное устройство считается прошедшим испытание, если выполнены требования, указанные в 5.3.1.</w:t>
      </w:r>
    </w:p>
    <w:p w14:paraId="054009E6" w14:textId="04C86E29" w:rsidR="00C07589" w:rsidRDefault="00C07589" w:rsidP="00C07589">
      <w:pPr>
        <w:ind w:right="57" w:firstLine="567"/>
        <w:rPr>
          <w:sz w:val="24"/>
        </w:rPr>
      </w:pPr>
    </w:p>
    <w:p w14:paraId="5DD924F1" w14:textId="112B22B4" w:rsidR="00C07589" w:rsidRPr="002F7AFE" w:rsidRDefault="00C07589" w:rsidP="00C07589">
      <w:pPr>
        <w:pStyle w:val="2"/>
        <w:tabs>
          <w:tab w:val="clear" w:pos="1425"/>
          <w:tab w:val="left" w:pos="993"/>
          <w:tab w:val="num" w:pos="1134"/>
        </w:tabs>
        <w:ind w:left="0" w:right="57" w:firstLine="567"/>
        <w:rPr>
          <w:rFonts w:cs="Times New Roman"/>
          <w:lang w:val="kk-KZ"/>
        </w:rPr>
      </w:pPr>
      <w:bookmarkStart w:id="35" w:name="_Toc145412837"/>
      <w:r>
        <w:rPr>
          <w:rFonts w:cs="Times New Roman"/>
          <w:lang w:val="kk-KZ"/>
        </w:rPr>
        <w:t>И</w:t>
      </w:r>
      <w:r w:rsidRPr="002F7AFE">
        <w:rPr>
          <w:rFonts w:cs="Times New Roman"/>
          <w:lang w:val="kk-KZ"/>
        </w:rPr>
        <w:t>спытание</w:t>
      </w:r>
      <w:r>
        <w:rPr>
          <w:rFonts w:cs="Times New Roman"/>
          <w:lang w:val="kk-KZ"/>
        </w:rPr>
        <w:t xml:space="preserve"> постоянной нагрузки</w:t>
      </w:r>
      <w:bookmarkEnd w:id="35"/>
    </w:p>
    <w:p w14:paraId="1836D7D0" w14:textId="0EC670ED" w:rsidR="00C07589" w:rsidRDefault="00C07589" w:rsidP="00C07589">
      <w:pPr>
        <w:ind w:right="57" w:firstLine="567"/>
        <w:rPr>
          <w:sz w:val="24"/>
        </w:rPr>
      </w:pPr>
    </w:p>
    <w:p w14:paraId="4D96CC5A" w14:textId="50FAF252" w:rsidR="00C07589" w:rsidRPr="00C07589" w:rsidRDefault="00C07589" w:rsidP="00553673">
      <w:pPr>
        <w:ind w:right="57" w:firstLine="567"/>
        <w:rPr>
          <w:sz w:val="24"/>
        </w:rPr>
      </w:pPr>
      <w:r w:rsidRPr="00C07589">
        <w:rPr>
          <w:sz w:val="24"/>
        </w:rPr>
        <w:t xml:space="preserve">Использую крюк диаметром 4 мм, например, согласно </w:t>
      </w:r>
      <w:r>
        <w:rPr>
          <w:sz w:val="24"/>
        </w:rPr>
        <w:t>р</w:t>
      </w:r>
      <w:r w:rsidRPr="00C07589">
        <w:rPr>
          <w:sz w:val="24"/>
        </w:rPr>
        <w:t xml:space="preserve">исунку 1, подвесить многократное подвесное устройство на 24 ч при температуре (23 ± 2) °C и относительной влажности (50 ± 3) % с испытательным весом согласно </w:t>
      </w:r>
      <w:r>
        <w:rPr>
          <w:sz w:val="24"/>
        </w:rPr>
        <w:t>т</w:t>
      </w:r>
      <w:r w:rsidRPr="00C07589">
        <w:rPr>
          <w:sz w:val="24"/>
        </w:rPr>
        <w:t>аблице 1.</w:t>
      </w:r>
    </w:p>
    <w:p w14:paraId="245D6714" w14:textId="6BB2A93C" w:rsidR="00FE0A79" w:rsidRDefault="00C07589" w:rsidP="00553673">
      <w:pPr>
        <w:ind w:right="57" w:firstLine="567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07589">
        <w:rPr>
          <w:sz w:val="24"/>
        </w:rPr>
        <w:t>Подвесное устройство считается прошедшим испытание, если выполнены требования, указанные в 5.3.2.</w:t>
      </w:r>
    </w:p>
    <w:p w14:paraId="2E2708D4" w14:textId="74C84FA1" w:rsidR="008F1D0F" w:rsidRDefault="008F1D0F">
      <w:pPr>
        <w:jc w:val="left"/>
        <w:rPr>
          <w:color w:val="000000"/>
          <w:szCs w:val="28"/>
        </w:rPr>
      </w:pPr>
      <w:bookmarkStart w:id="36" w:name="OLE_LINK37"/>
      <w:bookmarkStart w:id="37" w:name="OLE_LINK38"/>
      <w:bookmarkStart w:id="38" w:name="OLE_LINK39"/>
      <w:r>
        <w:rPr>
          <w:color w:val="000000"/>
          <w:szCs w:val="28"/>
        </w:rPr>
        <w:br w:type="page"/>
      </w:r>
    </w:p>
    <w:p w14:paraId="43A3C5D4" w14:textId="7CE9370B" w:rsidR="00F9723D" w:rsidRDefault="00F9723D" w:rsidP="004C75DF">
      <w:pPr>
        <w:ind w:firstLine="720"/>
        <w:rPr>
          <w:color w:val="000000"/>
          <w:szCs w:val="28"/>
        </w:rPr>
      </w:pPr>
    </w:p>
    <w:p w14:paraId="19F1A9D1" w14:textId="670C8479" w:rsidR="008F1D0F" w:rsidRDefault="008F1D0F" w:rsidP="004C75DF">
      <w:pPr>
        <w:ind w:firstLine="720"/>
        <w:rPr>
          <w:color w:val="000000"/>
          <w:szCs w:val="28"/>
        </w:rPr>
      </w:pPr>
    </w:p>
    <w:p w14:paraId="66431615" w14:textId="36B314B2" w:rsidR="008F1D0F" w:rsidRDefault="008F1D0F" w:rsidP="004C75DF">
      <w:pPr>
        <w:ind w:firstLine="720"/>
        <w:rPr>
          <w:color w:val="000000"/>
          <w:szCs w:val="28"/>
        </w:rPr>
      </w:pPr>
    </w:p>
    <w:p w14:paraId="0F2DCE2E" w14:textId="6B4B6232" w:rsidR="008F1D0F" w:rsidRDefault="008F1D0F" w:rsidP="004C75DF">
      <w:pPr>
        <w:ind w:firstLine="720"/>
        <w:rPr>
          <w:color w:val="000000"/>
          <w:szCs w:val="28"/>
        </w:rPr>
      </w:pPr>
    </w:p>
    <w:p w14:paraId="46030DCD" w14:textId="7E355234" w:rsidR="008F1D0F" w:rsidRDefault="008F1D0F" w:rsidP="004C75DF">
      <w:pPr>
        <w:ind w:firstLine="720"/>
        <w:rPr>
          <w:color w:val="000000"/>
          <w:szCs w:val="28"/>
        </w:rPr>
      </w:pPr>
    </w:p>
    <w:p w14:paraId="5E9F81D6" w14:textId="2844CCC7" w:rsidR="008F1D0F" w:rsidRDefault="008F1D0F" w:rsidP="004C75DF">
      <w:pPr>
        <w:ind w:firstLine="720"/>
        <w:rPr>
          <w:color w:val="000000"/>
          <w:szCs w:val="28"/>
        </w:rPr>
      </w:pPr>
    </w:p>
    <w:p w14:paraId="7270C68E" w14:textId="6B7E34BD" w:rsidR="008F1D0F" w:rsidRDefault="008F1D0F" w:rsidP="004C75DF">
      <w:pPr>
        <w:ind w:firstLine="720"/>
        <w:rPr>
          <w:color w:val="000000"/>
          <w:szCs w:val="28"/>
        </w:rPr>
      </w:pPr>
    </w:p>
    <w:p w14:paraId="63BA19F0" w14:textId="7581FFF3" w:rsidR="008F1D0F" w:rsidRDefault="008F1D0F" w:rsidP="004C75DF">
      <w:pPr>
        <w:ind w:firstLine="720"/>
        <w:rPr>
          <w:color w:val="000000"/>
          <w:szCs w:val="28"/>
        </w:rPr>
      </w:pPr>
    </w:p>
    <w:p w14:paraId="1744FF79" w14:textId="4D09718A" w:rsidR="008F1D0F" w:rsidRDefault="008F1D0F" w:rsidP="004C75DF">
      <w:pPr>
        <w:ind w:firstLine="720"/>
        <w:rPr>
          <w:color w:val="000000"/>
          <w:szCs w:val="28"/>
        </w:rPr>
      </w:pPr>
    </w:p>
    <w:p w14:paraId="7E5597E4" w14:textId="34B10116" w:rsidR="008F1D0F" w:rsidRDefault="008F1D0F" w:rsidP="004C75DF">
      <w:pPr>
        <w:ind w:firstLine="720"/>
        <w:rPr>
          <w:color w:val="000000"/>
          <w:szCs w:val="28"/>
        </w:rPr>
      </w:pPr>
    </w:p>
    <w:p w14:paraId="05837B31" w14:textId="2019C43F" w:rsidR="008F1D0F" w:rsidRDefault="008F1D0F" w:rsidP="004C75DF">
      <w:pPr>
        <w:ind w:firstLine="720"/>
        <w:rPr>
          <w:color w:val="000000"/>
          <w:szCs w:val="28"/>
        </w:rPr>
      </w:pPr>
    </w:p>
    <w:p w14:paraId="178A5644" w14:textId="311C3D14" w:rsidR="008F1D0F" w:rsidRDefault="008F1D0F" w:rsidP="004C75DF">
      <w:pPr>
        <w:ind w:firstLine="720"/>
        <w:rPr>
          <w:color w:val="000000"/>
          <w:szCs w:val="28"/>
        </w:rPr>
      </w:pPr>
    </w:p>
    <w:p w14:paraId="236001F5" w14:textId="3537D7BD" w:rsidR="008F1D0F" w:rsidRDefault="008F1D0F" w:rsidP="004C75DF">
      <w:pPr>
        <w:ind w:firstLine="720"/>
        <w:rPr>
          <w:color w:val="000000"/>
          <w:szCs w:val="28"/>
        </w:rPr>
      </w:pPr>
    </w:p>
    <w:p w14:paraId="3A5C4F4B" w14:textId="025ABDBA" w:rsidR="008F1D0F" w:rsidRDefault="008F1D0F" w:rsidP="004C75DF">
      <w:pPr>
        <w:ind w:firstLine="720"/>
        <w:rPr>
          <w:color w:val="000000"/>
          <w:szCs w:val="28"/>
        </w:rPr>
      </w:pPr>
    </w:p>
    <w:p w14:paraId="6E2D3500" w14:textId="57573630" w:rsidR="008F1D0F" w:rsidRDefault="008F1D0F" w:rsidP="004C75DF">
      <w:pPr>
        <w:ind w:firstLine="720"/>
        <w:rPr>
          <w:color w:val="000000"/>
          <w:szCs w:val="28"/>
        </w:rPr>
      </w:pPr>
    </w:p>
    <w:p w14:paraId="47C6C3A7" w14:textId="2F4CACF2" w:rsidR="008F1D0F" w:rsidRDefault="008F1D0F" w:rsidP="004C75DF">
      <w:pPr>
        <w:ind w:firstLine="720"/>
        <w:rPr>
          <w:color w:val="000000"/>
          <w:szCs w:val="28"/>
        </w:rPr>
      </w:pPr>
    </w:p>
    <w:p w14:paraId="2B937A23" w14:textId="53C1495C" w:rsidR="008F1D0F" w:rsidRDefault="008F1D0F" w:rsidP="004C75DF">
      <w:pPr>
        <w:ind w:firstLine="720"/>
        <w:rPr>
          <w:color w:val="000000"/>
          <w:szCs w:val="28"/>
        </w:rPr>
      </w:pPr>
    </w:p>
    <w:p w14:paraId="3928348D" w14:textId="5674CECD" w:rsidR="008F1D0F" w:rsidRDefault="008F1D0F" w:rsidP="004C75DF">
      <w:pPr>
        <w:ind w:firstLine="720"/>
        <w:rPr>
          <w:color w:val="000000"/>
          <w:szCs w:val="28"/>
        </w:rPr>
      </w:pPr>
    </w:p>
    <w:p w14:paraId="5A2E768C" w14:textId="4386BE2A" w:rsidR="008F1D0F" w:rsidRDefault="008F1D0F" w:rsidP="004C75DF">
      <w:pPr>
        <w:ind w:firstLine="720"/>
        <w:rPr>
          <w:color w:val="000000"/>
          <w:szCs w:val="28"/>
        </w:rPr>
      </w:pPr>
    </w:p>
    <w:p w14:paraId="233A1AEA" w14:textId="07E21548" w:rsidR="008F1D0F" w:rsidRDefault="008F1D0F" w:rsidP="004C75DF">
      <w:pPr>
        <w:ind w:firstLine="720"/>
        <w:rPr>
          <w:color w:val="000000"/>
          <w:szCs w:val="28"/>
        </w:rPr>
      </w:pPr>
    </w:p>
    <w:p w14:paraId="075725FB" w14:textId="3558B1DA" w:rsidR="008F1D0F" w:rsidRDefault="008F1D0F" w:rsidP="004C75DF">
      <w:pPr>
        <w:ind w:firstLine="720"/>
        <w:rPr>
          <w:color w:val="000000"/>
          <w:szCs w:val="28"/>
        </w:rPr>
      </w:pPr>
    </w:p>
    <w:p w14:paraId="26ABBD5B" w14:textId="258C18A3" w:rsidR="008F1D0F" w:rsidRDefault="008F1D0F" w:rsidP="004C75DF">
      <w:pPr>
        <w:ind w:firstLine="720"/>
        <w:rPr>
          <w:color w:val="000000"/>
          <w:szCs w:val="28"/>
        </w:rPr>
      </w:pPr>
    </w:p>
    <w:p w14:paraId="0A99F11F" w14:textId="4EC3E5D0" w:rsidR="008F1D0F" w:rsidRDefault="008F1D0F" w:rsidP="004C75DF">
      <w:pPr>
        <w:ind w:firstLine="720"/>
        <w:rPr>
          <w:color w:val="000000"/>
          <w:szCs w:val="28"/>
        </w:rPr>
      </w:pPr>
    </w:p>
    <w:p w14:paraId="4C543534" w14:textId="5589E128" w:rsidR="008F1D0F" w:rsidRDefault="008F1D0F" w:rsidP="004C75DF">
      <w:pPr>
        <w:ind w:firstLine="720"/>
        <w:rPr>
          <w:color w:val="000000"/>
          <w:szCs w:val="28"/>
        </w:rPr>
      </w:pPr>
    </w:p>
    <w:p w14:paraId="258FB07F" w14:textId="1472C05F" w:rsidR="008F1D0F" w:rsidRDefault="008F1D0F" w:rsidP="004C75DF">
      <w:pPr>
        <w:ind w:firstLine="720"/>
        <w:rPr>
          <w:color w:val="000000"/>
          <w:szCs w:val="28"/>
        </w:rPr>
      </w:pPr>
    </w:p>
    <w:p w14:paraId="114AB3E3" w14:textId="79E3C7DB" w:rsidR="008F1D0F" w:rsidRDefault="008F1D0F" w:rsidP="004C75DF">
      <w:pPr>
        <w:ind w:firstLine="720"/>
        <w:rPr>
          <w:color w:val="000000"/>
          <w:szCs w:val="28"/>
        </w:rPr>
      </w:pPr>
    </w:p>
    <w:p w14:paraId="327705D6" w14:textId="1B279E2A" w:rsidR="008F1D0F" w:rsidRDefault="008F1D0F" w:rsidP="004C75DF">
      <w:pPr>
        <w:ind w:firstLine="720"/>
        <w:rPr>
          <w:color w:val="000000"/>
          <w:szCs w:val="28"/>
        </w:rPr>
      </w:pPr>
    </w:p>
    <w:p w14:paraId="59EB664E" w14:textId="36C0AF41" w:rsidR="008F1D0F" w:rsidRDefault="008F1D0F" w:rsidP="004C75DF">
      <w:pPr>
        <w:ind w:firstLine="720"/>
        <w:rPr>
          <w:color w:val="000000"/>
          <w:szCs w:val="28"/>
        </w:rPr>
      </w:pPr>
    </w:p>
    <w:p w14:paraId="19102031" w14:textId="1AAFA788" w:rsidR="008F1D0F" w:rsidRDefault="008F1D0F" w:rsidP="004C75DF">
      <w:pPr>
        <w:ind w:firstLine="720"/>
        <w:rPr>
          <w:color w:val="000000"/>
          <w:szCs w:val="28"/>
        </w:rPr>
      </w:pPr>
    </w:p>
    <w:p w14:paraId="5FBADAEE" w14:textId="1E6DC417" w:rsidR="008F1D0F" w:rsidRDefault="008F1D0F" w:rsidP="004C75DF">
      <w:pPr>
        <w:ind w:firstLine="720"/>
        <w:rPr>
          <w:color w:val="000000"/>
          <w:szCs w:val="28"/>
        </w:rPr>
      </w:pPr>
    </w:p>
    <w:p w14:paraId="740861D8" w14:textId="009EA438" w:rsidR="008F1D0F" w:rsidRDefault="008F1D0F" w:rsidP="004C75DF">
      <w:pPr>
        <w:ind w:firstLine="720"/>
        <w:rPr>
          <w:color w:val="000000"/>
          <w:szCs w:val="28"/>
        </w:rPr>
      </w:pPr>
    </w:p>
    <w:p w14:paraId="610E987C" w14:textId="07FCCA55" w:rsidR="008F1D0F" w:rsidRDefault="008F1D0F" w:rsidP="004C75DF">
      <w:pPr>
        <w:ind w:firstLine="720"/>
        <w:rPr>
          <w:color w:val="000000"/>
          <w:szCs w:val="28"/>
        </w:rPr>
      </w:pPr>
    </w:p>
    <w:p w14:paraId="07EAD26F" w14:textId="56979E9A" w:rsidR="008F1D0F" w:rsidRDefault="008F1D0F" w:rsidP="004C75DF">
      <w:pPr>
        <w:ind w:firstLine="720"/>
        <w:rPr>
          <w:color w:val="000000"/>
          <w:szCs w:val="28"/>
        </w:rPr>
      </w:pPr>
    </w:p>
    <w:p w14:paraId="11AC4F38" w14:textId="1A67BF95" w:rsidR="008F1D0F" w:rsidRDefault="008F1D0F" w:rsidP="004C75DF">
      <w:pPr>
        <w:ind w:firstLine="720"/>
        <w:rPr>
          <w:color w:val="000000"/>
          <w:szCs w:val="28"/>
        </w:rPr>
      </w:pPr>
    </w:p>
    <w:p w14:paraId="192D7F5D" w14:textId="017BCA29" w:rsidR="008F1D0F" w:rsidRDefault="008F1D0F" w:rsidP="004C75DF">
      <w:pPr>
        <w:ind w:firstLine="720"/>
        <w:rPr>
          <w:color w:val="000000"/>
          <w:szCs w:val="28"/>
        </w:rPr>
      </w:pPr>
    </w:p>
    <w:p w14:paraId="0507434A" w14:textId="02AD30CD" w:rsidR="008F1D0F" w:rsidRDefault="008F1D0F" w:rsidP="004C75DF">
      <w:pPr>
        <w:ind w:firstLine="720"/>
        <w:rPr>
          <w:color w:val="000000"/>
          <w:szCs w:val="28"/>
        </w:rPr>
      </w:pPr>
    </w:p>
    <w:p w14:paraId="4935C8F3" w14:textId="77777777" w:rsidR="008F1D0F" w:rsidRDefault="008F1D0F" w:rsidP="004C75DF">
      <w:pPr>
        <w:ind w:firstLine="720"/>
        <w:rPr>
          <w:color w:val="000000"/>
          <w:szCs w:val="28"/>
        </w:rPr>
      </w:pPr>
    </w:p>
    <w:p w14:paraId="3C174ABF" w14:textId="77777777" w:rsidR="00553673" w:rsidRDefault="00553673" w:rsidP="004C75DF">
      <w:pPr>
        <w:ind w:firstLine="720"/>
        <w:rPr>
          <w:color w:val="000000"/>
          <w:szCs w:val="28"/>
        </w:rPr>
      </w:pPr>
    </w:p>
    <w:p w14:paraId="2A8A7D44" w14:textId="77777777" w:rsidR="00B53285" w:rsidRPr="00DD24D1" w:rsidRDefault="00B53285" w:rsidP="00B53285">
      <w:pPr>
        <w:ind w:firstLine="720"/>
        <w:rPr>
          <w:color w:val="000000"/>
          <w:szCs w:val="28"/>
        </w:rPr>
      </w:pPr>
    </w:p>
    <w:p w14:paraId="1DF461C9" w14:textId="3687A878" w:rsidR="0095157D" w:rsidRPr="00E10DF0" w:rsidRDefault="0051794E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МКС </w:t>
      </w:r>
      <w:r w:rsidRPr="007853F7">
        <w:rPr>
          <w:rFonts w:ascii="Times New Roman" w:hAnsi="Times New Roman" w:cs="Times New Roman"/>
          <w:b/>
        </w:rPr>
        <w:t>1</w:t>
      </w:r>
      <w:r w:rsidR="00066D1D">
        <w:rPr>
          <w:rFonts w:ascii="Times New Roman" w:hAnsi="Times New Roman" w:cs="Times New Roman"/>
          <w:b/>
        </w:rPr>
        <w:t>1</w:t>
      </w:r>
      <w:r w:rsidRPr="007853F7">
        <w:rPr>
          <w:rFonts w:ascii="Times New Roman" w:hAnsi="Times New Roman" w:cs="Times New Roman"/>
          <w:b/>
        </w:rPr>
        <w:t>.</w:t>
      </w:r>
      <w:r w:rsidR="00A61E04">
        <w:rPr>
          <w:rFonts w:ascii="Times New Roman" w:hAnsi="Times New Roman" w:cs="Times New Roman"/>
          <w:b/>
        </w:rPr>
        <w:t>0</w:t>
      </w:r>
      <w:r w:rsidRPr="007853F7">
        <w:rPr>
          <w:rFonts w:ascii="Times New Roman" w:hAnsi="Times New Roman" w:cs="Times New Roman"/>
          <w:b/>
        </w:rPr>
        <w:t>40.</w:t>
      </w:r>
      <w:r w:rsidR="00066D1D">
        <w:rPr>
          <w:rFonts w:ascii="Times New Roman" w:hAnsi="Times New Roman" w:cs="Times New Roman"/>
          <w:b/>
        </w:rPr>
        <w:t>2</w:t>
      </w:r>
      <w:r w:rsidRPr="007853F7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</w:t>
      </w:r>
      <w:r w:rsidR="0000151F">
        <w:rPr>
          <w:rFonts w:ascii="Times New Roman" w:hAnsi="Times New Roman" w:cs="Times New Roman"/>
          <w:b/>
        </w:rPr>
        <w:t>(</w:t>
      </w:r>
      <w:r w:rsidR="0095157D">
        <w:rPr>
          <w:rFonts w:ascii="Times New Roman" w:hAnsi="Times New Roman" w:cs="Times New Roman"/>
          <w:b/>
          <w:lang w:val="en-US"/>
        </w:rPr>
        <w:t>IDT</w:t>
      </w:r>
      <w:r w:rsidR="00E10DF0">
        <w:rPr>
          <w:rFonts w:ascii="Times New Roman" w:hAnsi="Times New Roman" w:cs="Times New Roman"/>
          <w:b/>
        </w:rPr>
        <w:t>)</w:t>
      </w:r>
    </w:p>
    <w:p w14:paraId="43582BD1" w14:textId="77777777" w:rsidR="00B53285" w:rsidRPr="00CD2A59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1822D543" w14:textId="30A91B18" w:rsidR="004C75DF" w:rsidRPr="001F1554" w:rsidRDefault="00B53285" w:rsidP="001D1B99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color w:val="000000"/>
          <w:szCs w:val="28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8143A7" w:rsidRPr="001D1B99">
        <w:rPr>
          <w:rFonts w:ascii="Times New Roman" w:hAnsi="Times New Roman" w:cs="Times New Roman"/>
          <w:bCs/>
        </w:rPr>
        <w:t>бу</w:t>
      </w:r>
      <w:r w:rsidR="008143A7" w:rsidRPr="006E5777">
        <w:rPr>
          <w:rFonts w:ascii="Times New Roman" w:hAnsi="Times New Roman" w:cs="Times New Roman"/>
        </w:rPr>
        <w:t>тылки</w:t>
      </w:r>
      <w:r w:rsidR="001D1B99" w:rsidRPr="006E5777">
        <w:rPr>
          <w:rFonts w:ascii="Times New Roman" w:hAnsi="Times New Roman" w:cs="Times New Roman"/>
        </w:rPr>
        <w:t xml:space="preserve"> для инфузий медицинские</w:t>
      </w:r>
      <w:r w:rsidR="001D1B99">
        <w:rPr>
          <w:rFonts w:ascii="Times New Roman" w:hAnsi="Times New Roman" w:cs="Times New Roman"/>
          <w:lang w:val="kk-KZ"/>
        </w:rPr>
        <w:t xml:space="preserve">, </w:t>
      </w:r>
      <w:r w:rsidR="001D1B99">
        <w:rPr>
          <w:rFonts w:ascii="Times New Roman" w:hAnsi="Times New Roman" w:cs="Times New Roman"/>
        </w:rPr>
        <w:t>п</w:t>
      </w:r>
      <w:r w:rsidR="001D1B99" w:rsidRPr="006E5777">
        <w:rPr>
          <w:rFonts w:ascii="Times New Roman" w:hAnsi="Times New Roman" w:cs="Times New Roman"/>
        </w:rPr>
        <w:t>одвесн</w:t>
      </w:r>
      <w:r w:rsidR="001D1B99">
        <w:rPr>
          <w:rFonts w:ascii="Times New Roman" w:hAnsi="Times New Roman" w:cs="Times New Roman"/>
        </w:rPr>
        <w:t>ое</w:t>
      </w:r>
      <w:r w:rsidR="001D1B99" w:rsidRPr="006E5777">
        <w:rPr>
          <w:rFonts w:ascii="Times New Roman" w:hAnsi="Times New Roman" w:cs="Times New Roman"/>
        </w:rPr>
        <w:t xml:space="preserve"> устройств</w:t>
      </w:r>
      <w:r w:rsidR="001D1B99">
        <w:rPr>
          <w:rFonts w:ascii="Times New Roman" w:hAnsi="Times New Roman" w:cs="Times New Roman"/>
        </w:rPr>
        <w:t>о,</w:t>
      </w:r>
      <w:r w:rsidR="001D1B99" w:rsidRPr="006E5777">
        <w:rPr>
          <w:rFonts w:ascii="Times New Roman" w:hAnsi="Times New Roman" w:cs="Times New Roman"/>
        </w:rPr>
        <w:t xml:space="preserve"> </w:t>
      </w:r>
      <w:r w:rsidR="001D1B99">
        <w:rPr>
          <w:rFonts w:ascii="Times New Roman" w:hAnsi="Times New Roman" w:cs="Times New Roman"/>
        </w:rPr>
        <w:t>п</w:t>
      </w:r>
      <w:r w:rsidR="001D1B99" w:rsidRPr="006E5777">
        <w:rPr>
          <w:rFonts w:ascii="Times New Roman" w:hAnsi="Times New Roman" w:cs="Times New Roman"/>
        </w:rPr>
        <w:t>одвесные устройства многократного использования</w:t>
      </w:r>
    </w:p>
    <w:p w14:paraId="0B5C2DBB" w14:textId="0530ECA0" w:rsidR="00F75A06" w:rsidRPr="00E10DF0" w:rsidRDefault="001767A1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lastRenderedPageBreak/>
        <w:t xml:space="preserve">МКС </w:t>
      </w:r>
      <w:r w:rsidRPr="007853F7">
        <w:rPr>
          <w:rFonts w:ascii="Times New Roman" w:hAnsi="Times New Roman" w:cs="Times New Roman"/>
          <w:b/>
        </w:rPr>
        <w:t>1</w:t>
      </w:r>
      <w:r w:rsidR="009D531F" w:rsidRPr="001D1B99">
        <w:rPr>
          <w:rFonts w:ascii="Times New Roman" w:hAnsi="Times New Roman" w:cs="Times New Roman"/>
          <w:b/>
        </w:rPr>
        <w:t>1</w:t>
      </w:r>
      <w:r w:rsidRPr="007853F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0</w:t>
      </w:r>
      <w:r w:rsidRPr="007853F7">
        <w:rPr>
          <w:rFonts w:ascii="Times New Roman" w:hAnsi="Times New Roman" w:cs="Times New Roman"/>
          <w:b/>
        </w:rPr>
        <w:t>40.</w:t>
      </w:r>
      <w:r w:rsidR="009D531F" w:rsidRPr="001D1B99">
        <w:rPr>
          <w:rFonts w:ascii="Times New Roman" w:hAnsi="Times New Roman" w:cs="Times New Roman"/>
          <w:b/>
        </w:rPr>
        <w:t>2</w:t>
      </w:r>
      <w:r w:rsidRPr="007853F7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(</w:t>
      </w:r>
      <w:r>
        <w:rPr>
          <w:rFonts w:ascii="Times New Roman" w:hAnsi="Times New Roman" w:cs="Times New Roman"/>
          <w:b/>
          <w:lang w:val="en-US"/>
        </w:rPr>
        <w:t>IDT</w:t>
      </w:r>
      <w:r>
        <w:rPr>
          <w:rFonts w:ascii="Times New Roman" w:hAnsi="Times New Roman" w:cs="Times New Roman"/>
          <w:b/>
        </w:rPr>
        <w:t>)</w:t>
      </w:r>
    </w:p>
    <w:p w14:paraId="6A530FDC" w14:textId="77777777" w:rsidR="00F75A06" w:rsidRPr="00CD2A59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0F945C37" w14:textId="61D16240" w:rsidR="00F75A06" w:rsidRPr="007853F7" w:rsidRDefault="00F75A06" w:rsidP="00F75A06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8143A7" w:rsidRPr="001D1B99">
        <w:rPr>
          <w:rFonts w:ascii="Times New Roman" w:hAnsi="Times New Roman" w:cs="Times New Roman"/>
          <w:bCs/>
        </w:rPr>
        <w:t>бу</w:t>
      </w:r>
      <w:r w:rsidR="008143A7" w:rsidRPr="006E5777">
        <w:rPr>
          <w:rFonts w:ascii="Times New Roman" w:hAnsi="Times New Roman" w:cs="Times New Roman"/>
        </w:rPr>
        <w:t xml:space="preserve">тылки </w:t>
      </w:r>
      <w:r w:rsidR="001D1B99" w:rsidRPr="006E5777">
        <w:rPr>
          <w:rFonts w:ascii="Times New Roman" w:hAnsi="Times New Roman" w:cs="Times New Roman"/>
        </w:rPr>
        <w:t>для инфузий медицинские</w:t>
      </w:r>
      <w:r w:rsidR="001D1B99">
        <w:rPr>
          <w:rFonts w:ascii="Times New Roman" w:hAnsi="Times New Roman" w:cs="Times New Roman"/>
          <w:lang w:val="kk-KZ"/>
        </w:rPr>
        <w:t xml:space="preserve">, </w:t>
      </w:r>
      <w:r w:rsidR="001D1B99">
        <w:rPr>
          <w:rFonts w:ascii="Times New Roman" w:hAnsi="Times New Roman" w:cs="Times New Roman"/>
        </w:rPr>
        <w:t>п</w:t>
      </w:r>
      <w:r w:rsidR="001D1B99" w:rsidRPr="006E5777">
        <w:rPr>
          <w:rFonts w:ascii="Times New Roman" w:hAnsi="Times New Roman" w:cs="Times New Roman"/>
        </w:rPr>
        <w:t>одвесн</w:t>
      </w:r>
      <w:r w:rsidR="001D1B99">
        <w:rPr>
          <w:rFonts w:ascii="Times New Roman" w:hAnsi="Times New Roman" w:cs="Times New Roman"/>
        </w:rPr>
        <w:t>ое</w:t>
      </w:r>
      <w:r w:rsidR="001D1B99" w:rsidRPr="006E5777">
        <w:rPr>
          <w:rFonts w:ascii="Times New Roman" w:hAnsi="Times New Roman" w:cs="Times New Roman"/>
        </w:rPr>
        <w:t xml:space="preserve"> устройств</w:t>
      </w:r>
      <w:r w:rsidR="001D1B99">
        <w:rPr>
          <w:rFonts w:ascii="Times New Roman" w:hAnsi="Times New Roman" w:cs="Times New Roman"/>
        </w:rPr>
        <w:t>о, п</w:t>
      </w:r>
      <w:r w:rsidR="001D1B99" w:rsidRPr="006E5777">
        <w:rPr>
          <w:rFonts w:ascii="Times New Roman" w:hAnsi="Times New Roman" w:cs="Times New Roman"/>
        </w:rPr>
        <w:t>одвесные устройства многократного использования</w:t>
      </w:r>
    </w:p>
    <w:p w14:paraId="49A27608" w14:textId="77777777" w:rsidR="00724788" w:rsidRDefault="00724788" w:rsidP="00264E03">
      <w:pPr>
        <w:suppressAutoHyphens/>
        <w:ind w:firstLine="567"/>
        <w:rPr>
          <w:sz w:val="24"/>
        </w:rPr>
      </w:pPr>
    </w:p>
    <w:bookmarkEnd w:id="36"/>
    <w:bookmarkEnd w:id="37"/>
    <w:bookmarkEnd w:id="38"/>
    <w:p w14:paraId="7896F8C1" w14:textId="77777777" w:rsidR="00643A9A" w:rsidRDefault="00643A9A" w:rsidP="00643A9A">
      <w:pPr>
        <w:suppressAutoHyphens/>
        <w:ind w:firstLine="567"/>
        <w:rPr>
          <w:sz w:val="24"/>
        </w:rPr>
      </w:pPr>
    </w:p>
    <w:p w14:paraId="447F9731" w14:textId="77777777" w:rsidR="004C026D" w:rsidRPr="00A94074" w:rsidRDefault="004C026D" w:rsidP="004C026D">
      <w:pPr>
        <w:suppressAutoHyphens/>
        <w:ind w:firstLine="567"/>
        <w:rPr>
          <w:sz w:val="24"/>
        </w:rPr>
      </w:pPr>
      <w:bookmarkStart w:id="39" w:name="_Hlk47018781"/>
      <w:r w:rsidRPr="00A94074">
        <w:rPr>
          <w:sz w:val="24"/>
        </w:rPr>
        <w:t>РАЗРАБОТЧИК:</w:t>
      </w:r>
    </w:p>
    <w:p w14:paraId="6DD80EF6" w14:textId="77777777" w:rsidR="004C026D" w:rsidRPr="00726775" w:rsidRDefault="004C026D" w:rsidP="004C026D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proofErr w:type="spellStart"/>
      <w:r>
        <w:rPr>
          <w:sz w:val="24"/>
          <w:lang w:val="en-US"/>
        </w:rPr>
        <w:t>NavyCo</w:t>
      </w:r>
      <w:proofErr w:type="spellEnd"/>
      <w:r w:rsidRPr="00A94074">
        <w:rPr>
          <w:sz w:val="24"/>
        </w:rPr>
        <w:t xml:space="preserve">» </w:t>
      </w:r>
    </w:p>
    <w:p w14:paraId="14C2DD3E" w14:textId="77777777" w:rsidR="004C026D" w:rsidRPr="00A94074" w:rsidRDefault="004C026D" w:rsidP="004C026D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14:paraId="12AE6054" w14:textId="77777777" w:rsidR="004C026D" w:rsidRPr="00A94074" w:rsidRDefault="004C026D" w:rsidP="004C026D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4C026D" w:rsidRPr="00CA2132" w14:paraId="44D7507D" w14:textId="77777777" w:rsidTr="00542B09">
        <w:tc>
          <w:tcPr>
            <w:tcW w:w="2386" w:type="pct"/>
          </w:tcPr>
          <w:p w14:paraId="46B230F6" w14:textId="77777777" w:rsidR="004C026D" w:rsidRPr="00A94074" w:rsidRDefault="004C026D" w:rsidP="00542B09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14:paraId="3D0D1AEB" w14:textId="77777777" w:rsidR="004C026D" w:rsidRPr="00A94074" w:rsidRDefault="004C026D" w:rsidP="00542B09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3ACE8323" w14:textId="77777777" w:rsidR="004C026D" w:rsidRPr="00A94074" w:rsidRDefault="004C026D" w:rsidP="00542B09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1F89A06C" w14:textId="77777777" w:rsidR="004C026D" w:rsidRPr="00A94074" w:rsidRDefault="004C026D" w:rsidP="00542B09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7DDC0661" w14:textId="77777777" w:rsidR="004C026D" w:rsidRPr="00A94074" w:rsidRDefault="004C026D" w:rsidP="00542B09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7CEDAB73" w14:textId="77777777" w:rsidR="004C026D" w:rsidRPr="00F46D6E" w:rsidRDefault="004C026D" w:rsidP="00542B09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>
              <w:rPr>
                <w:color w:val="000000"/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4C026D" w:rsidRPr="00CA2132" w14:paraId="13B047EB" w14:textId="77777777" w:rsidTr="00542B09">
        <w:tc>
          <w:tcPr>
            <w:tcW w:w="2386" w:type="pct"/>
          </w:tcPr>
          <w:p w14:paraId="1337B30A" w14:textId="77777777" w:rsidR="004C026D" w:rsidRPr="00A94074" w:rsidRDefault="004C026D" w:rsidP="00542B09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5ADC4220" w14:textId="77777777" w:rsidR="004C026D" w:rsidRPr="00A94074" w:rsidRDefault="004C026D" w:rsidP="00542B09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4EE1A801" w14:textId="77777777" w:rsidR="004C026D" w:rsidRPr="00A94074" w:rsidRDefault="004C026D" w:rsidP="00542B09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41F71B29" w14:textId="77777777" w:rsidR="004C026D" w:rsidRPr="00A94074" w:rsidRDefault="004C026D" w:rsidP="00542B09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3FD9C3D8" w14:textId="77777777" w:rsidR="004C026D" w:rsidRPr="00A94074" w:rsidRDefault="004C026D" w:rsidP="00542B09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203B080B" w14:textId="77777777" w:rsidR="004C026D" w:rsidRPr="00F46D6E" w:rsidRDefault="004C026D" w:rsidP="00542B09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lang w:eastAsia="en-US"/>
              </w:rPr>
              <w:t>Ибраева</w:t>
            </w:r>
          </w:p>
        </w:tc>
      </w:tr>
    </w:tbl>
    <w:bookmarkEnd w:id="39"/>
    <w:p w14:paraId="6CC3C581" w14:textId="77777777" w:rsidR="004C026D" w:rsidRDefault="004C026D" w:rsidP="004C026D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14:paraId="3F4A0516" w14:textId="77777777" w:rsidR="000E6BCF" w:rsidRPr="006E219F" w:rsidRDefault="000E6BCF" w:rsidP="00264E03">
      <w:pPr>
        <w:shd w:val="clear" w:color="auto" w:fill="FFFFFF"/>
        <w:ind w:left="2160" w:firstLine="567"/>
      </w:pPr>
    </w:p>
    <w:sectPr w:rsidR="000E6BCF" w:rsidRPr="006E219F" w:rsidSect="00194E8E">
      <w:headerReference w:type="even" r:id="rId15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04473" w14:textId="77777777" w:rsidR="009A49F8" w:rsidRDefault="009A49F8">
      <w:r>
        <w:separator/>
      </w:r>
    </w:p>
    <w:p w14:paraId="6C7EB9CE" w14:textId="77777777" w:rsidR="009A49F8" w:rsidRDefault="009A49F8"/>
  </w:endnote>
  <w:endnote w:type="continuationSeparator" w:id="0">
    <w:p w14:paraId="3F133913" w14:textId="77777777" w:rsidR="009A49F8" w:rsidRDefault="009A49F8">
      <w:r>
        <w:continuationSeparator/>
      </w:r>
    </w:p>
    <w:p w14:paraId="5F8160C5" w14:textId="77777777" w:rsidR="009A49F8" w:rsidRDefault="009A49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EC2F8" w14:textId="77777777" w:rsidR="005263A3" w:rsidRPr="00205DDC" w:rsidRDefault="005263A3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0B574" w14:textId="77777777" w:rsidR="005263A3" w:rsidRPr="00235499" w:rsidRDefault="005263A3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8B8B2" w14:textId="77777777" w:rsidR="005263A3" w:rsidRDefault="005263A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45093" w14:textId="77777777" w:rsidR="009A49F8" w:rsidRDefault="009A49F8">
      <w:r>
        <w:separator/>
      </w:r>
    </w:p>
    <w:p w14:paraId="7D140A6A" w14:textId="77777777" w:rsidR="009A49F8" w:rsidRDefault="009A49F8"/>
  </w:footnote>
  <w:footnote w:type="continuationSeparator" w:id="0">
    <w:p w14:paraId="3344B7F8" w14:textId="77777777" w:rsidR="009A49F8" w:rsidRDefault="009A49F8">
      <w:r>
        <w:continuationSeparator/>
      </w:r>
    </w:p>
    <w:p w14:paraId="6E5265AE" w14:textId="77777777" w:rsidR="009A49F8" w:rsidRDefault="009A49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5C51A" w14:textId="2382349A" w:rsidR="005263A3" w:rsidRPr="004E5AB6" w:rsidRDefault="005263A3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>
      <w:rPr>
        <w:b/>
        <w:bCs/>
        <w:sz w:val="24"/>
      </w:rPr>
      <w:t xml:space="preserve"> </w:t>
    </w:r>
    <w:r w:rsidR="008143A7">
      <w:rPr>
        <w:b/>
        <w:bCs/>
        <w:sz w:val="24"/>
      </w:rPr>
      <w:t>15375</w:t>
    </w:r>
  </w:p>
  <w:p w14:paraId="2D674CB0" w14:textId="4E39D1E9" w:rsidR="005263A3" w:rsidRPr="00561030" w:rsidRDefault="005263A3" w:rsidP="00A37300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="00C16D55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A070" w14:textId="6094BAB0" w:rsidR="005263A3" w:rsidRPr="005224CA" w:rsidRDefault="005263A3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C16D55">
      <w:rPr>
        <w:b/>
        <w:bCs/>
        <w:sz w:val="24"/>
      </w:rPr>
      <w:t>1</w:t>
    </w:r>
    <w:r w:rsidR="008143A7">
      <w:rPr>
        <w:b/>
        <w:bCs/>
        <w:sz w:val="24"/>
      </w:rPr>
      <w:t>5375</w:t>
    </w:r>
  </w:p>
  <w:p w14:paraId="69C6CB5E" w14:textId="1859494F" w:rsidR="005263A3" w:rsidRPr="00235499" w:rsidRDefault="005263A3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C16D55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D49A7" w14:textId="77777777" w:rsidR="005263A3" w:rsidRPr="00926D8E" w:rsidRDefault="005263A3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58FF8068" w14:textId="77777777" w:rsidR="005263A3" w:rsidRDefault="005263A3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B814C" w14:textId="77E0A230" w:rsidR="005263A3" w:rsidRPr="004E5AB6" w:rsidRDefault="005263A3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8143A7">
      <w:rPr>
        <w:b/>
        <w:bCs/>
        <w:sz w:val="24"/>
      </w:rPr>
      <w:t>15375</w:t>
    </w:r>
  </w:p>
  <w:p w14:paraId="581C39EB" w14:textId="2717F132" w:rsidR="005263A3" w:rsidRPr="000D1467" w:rsidRDefault="005263A3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C16D55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6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7D"/>
    <w:multiLevelType w:val="multilevel"/>
    <w:tmpl w:val="0000007C"/>
    <w:lvl w:ilvl="0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2" w15:restartNumberingAfterBreak="0">
    <w:nsid w:val="0000007F"/>
    <w:multiLevelType w:val="multilevel"/>
    <w:tmpl w:val="0000007E"/>
    <w:lvl w:ilvl="0">
      <w:start w:val="8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8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8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8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8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8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8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8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8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3" w15:restartNumberingAfterBreak="0">
    <w:nsid w:val="039B7A34"/>
    <w:multiLevelType w:val="hybridMultilevel"/>
    <w:tmpl w:val="EBDCE4F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7353114"/>
    <w:multiLevelType w:val="hybridMultilevel"/>
    <w:tmpl w:val="196CA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C50D6"/>
    <w:multiLevelType w:val="hybridMultilevel"/>
    <w:tmpl w:val="C752239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2F2AF0"/>
    <w:multiLevelType w:val="hybridMultilevel"/>
    <w:tmpl w:val="C258331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C875460"/>
    <w:multiLevelType w:val="hybridMultilevel"/>
    <w:tmpl w:val="5F04AC3E"/>
    <w:lvl w:ilvl="0" w:tplc="77B4C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C678CA"/>
    <w:multiLevelType w:val="hybridMultilevel"/>
    <w:tmpl w:val="6E228E4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5F63E3D"/>
    <w:multiLevelType w:val="hybridMultilevel"/>
    <w:tmpl w:val="F1EEF7D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6740C7A"/>
    <w:multiLevelType w:val="hybridMultilevel"/>
    <w:tmpl w:val="BD6435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8C2790B"/>
    <w:multiLevelType w:val="hybridMultilevel"/>
    <w:tmpl w:val="F104AD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D173831"/>
    <w:multiLevelType w:val="hybridMultilevel"/>
    <w:tmpl w:val="C3A635F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2B372B1"/>
    <w:multiLevelType w:val="hybridMultilevel"/>
    <w:tmpl w:val="788E3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6B05CBA"/>
    <w:multiLevelType w:val="hybridMultilevel"/>
    <w:tmpl w:val="27E6082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AAC4EC9"/>
    <w:multiLevelType w:val="hybridMultilevel"/>
    <w:tmpl w:val="64EE9BC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35DA2427"/>
    <w:multiLevelType w:val="hybridMultilevel"/>
    <w:tmpl w:val="4A5AB37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642BAE"/>
    <w:multiLevelType w:val="hybridMultilevel"/>
    <w:tmpl w:val="DDC0D12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C3575DC"/>
    <w:multiLevelType w:val="hybridMultilevel"/>
    <w:tmpl w:val="79727BE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F1B3697"/>
    <w:multiLevelType w:val="hybridMultilevel"/>
    <w:tmpl w:val="1B34EFCC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490050F"/>
    <w:multiLevelType w:val="hybridMultilevel"/>
    <w:tmpl w:val="981E4A0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69220FC"/>
    <w:multiLevelType w:val="hybridMultilevel"/>
    <w:tmpl w:val="59381FD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6CE7EC9"/>
    <w:multiLevelType w:val="hybridMultilevel"/>
    <w:tmpl w:val="90B8788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7A30CC4"/>
    <w:multiLevelType w:val="hybridMultilevel"/>
    <w:tmpl w:val="CC6027A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8CE49DB"/>
    <w:multiLevelType w:val="hybridMultilevel"/>
    <w:tmpl w:val="33E0949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B507E6F"/>
    <w:multiLevelType w:val="hybridMultilevel"/>
    <w:tmpl w:val="6C0A1F0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D2D0393"/>
    <w:multiLevelType w:val="hybridMultilevel"/>
    <w:tmpl w:val="7D687D8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4DBB31ED"/>
    <w:multiLevelType w:val="hybridMultilevel"/>
    <w:tmpl w:val="2A54531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605458E"/>
    <w:multiLevelType w:val="hybridMultilevel"/>
    <w:tmpl w:val="4C467BF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67E5C2D"/>
    <w:multiLevelType w:val="hybridMultilevel"/>
    <w:tmpl w:val="C8F861A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835337F"/>
    <w:multiLevelType w:val="hybridMultilevel"/>
    <w:tmpl w:val="75E440A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3A350F"/>
    <w:multiLevelType w:val="multilevel"/>
    <w:tmpl w:val="F2CE9202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5" w15:restartNumberingAfterBreak="0">
    <w:nsid w:val="5AB465EA"/>
    <w:multiLevelType w:val="hybridMultilevel"/>
    <w:tmpl w:val="3DE267B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B1D22E4"/>
    <w:multiLevelType w:val="hybridMultilevel"/>
    <w:tmpl w:val="892E2AF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B6D2396"/>
    <w:multiLevelType w:val="hybridMultilevel"/>
    <w:tmpl w:val="B9CEBAB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BBB5691"/>
    <w:multiLevelType w:val="hybridMultilevel"/>
    <w:tmpl w:val="8CA4D05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5F6023D4"/>
    <w:multiLevelType w:val="hybridMultilevel"/>
    <w:tmpl w:val="6A0E0A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3E34D4A"/>
    <w:multiLevelType w:val="hybridMultilevel"/>
    <w:tmpl w:val="8DD6C98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2" w15:restartNumberingAfterBreak="0">
    <w:nsid w:val="69F06125"/>
    <w:multiLevelType w:val="hybridMultilevel"/>
    <w:tmpl w:val="3D54404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A713F5F"/>
    <w:multiLevelType w:val="hybridMultilevel"/>
    <w:tmpl w:val="DDB8941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AD95C37"/>
    <w:multiLevelType w:val="hybridMultilevel"/>
    <w:tmpl w:val="00ECD9FA"/>
    <w:lvl w:ilvl="0" w:tplc="EF008E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6CE14457"/>
    <w:multiLevelType w:val="hybridMultilevel"/>
    <w:tmpl w:val="DDD855C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6F0C6D90"/>
    <w:multiLevelType w:val="hybridMultilevel"/>
    <w:tmpl w:val="F2681FE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468046D"/>
    <w:multiLevelType w:val="hybridMultilevel"/>
    <w:tmpl w:val="FE2C88D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650322C"/>
    <w:multiLevelType w:val="hybridMultilevel"/>
    <w:tmpl w:val="E0387D0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767F376C"/>
    <w:multiLevelType w:val="hybridMultilevel"/>
    <w:tmpl w:val="23F02414"/>
    <w:lvl w:ilvl="0" w:tplc="2000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5A570C"/>
    <w:multiLevelType w:val="hybridMultilevel"/>
    <w:tmpl w:val="74AEA4F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7C5B0D94"/>
    <w:multiLevelType w:val="hybridMultilevel"/>
    <w:tmpl w:val="4D1806B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7CDC59E8"/>
    <w:multiLevelType w:val="hybridMultilevel"/>
    <w:tmpl w:val="DFE27DF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41"/>
  </w:num>
  <w:num w:numId="3">
    <w:abstractNumId w:val="33"/>
  </w:num>
  <w:num w:numId="4">
    <w:abstractNumId w:val="34"/>
  </w:num>
  <w:num w:numId="5">
    <w:abstractNumId w:val="17"/>
  </w:num>
  <w:num w:numId="6">
    <w:abstractNumId w:val="13"/>
  </w:num>
  <w:num w:numId="7">
    <w:abstractNumId w:val="47"/>
  </w:num>
  <w:num w:numId="8">
    <w:abstractNumId w:val="25"/>
  </w:num>
  <w:num w:numId="9">
    <w:abstractNumId w:val="3"/>
  </w:num>
  <w:num w:numId="10">
    <w:abstractNumId w:val="14"/>
  </w:num>
  <w:num w:numId="11">
    <w:abstractNumId w:val="36"/>
  </w:num>
  <w:num w:numId="12">
    <w:abstractNumId w:val="23"/>
  </w:num>
  <w:num w:numId="13">
    <w:abstractNumId w:val="20"/>
  </w:num>
  <w:num w:numId="14">
    <w:abstractNumId w:val="30"/>
  </w:num>
  <w:num w:numId="15">
    <w:abstractNumId w:val="22"/>
  </w:num>
  <w:num w:numId="16">
    <w:abstractNumId w:val="27"/>
  </w:num>
  <w:num w:numId="17">
    <w:abstractNumId w:val="26"/>
  </w:num>
  <w:num w:numId="18">
    <w:abstractNumId w:val="4"/>
  </w:num>
  <w:num w:numId="19">
    <w:abstractNumId w:val="35"/>
  </w:num>
  <w:num w:numId="20">
    <w:abstractNumId w:val="21"/>
  </w:num>
  <w:num w:numId="21">
    <w:abstractNumId w:val="46"/>
  </w:num>
  <w:num w:numId="22">
    <w:abstractNumId w:val="42"/>
  </w:num>
  <w:num w:numId="23">
    <w:abstractNumId w:val="5"/>
  </w:num>
  <w:num w:numId="24">
    <w:abstractNumId w:val="31"/>
  </w:num>
  <w:num w:numId="25">
    <w:abstractNumId w:val="29"/>
  </w:num>
  <w:num w:numId="26">
    <w:abstractNumId w:val="37"/>
  </w:num>
  <w:num w:numId="27">
    <w:abstractNumId w:val="44"/>
  </w:num>
  <w:num w:numId="28">
    <w:abstractNumId w:val="18"/>
  </w:num>
  <w:num w:numId="29">
    <w:abstractNumId w:val="10"/>
  </w:num>
  <w:num w:numId="30">
    <w:abstractNumId w:val="38"/>
  </w:num>
  <w:num w:numId="31">
    <w:abstractNumId w:val="32"/>
  </w:num>
  <w:num w:numId="32">
    <w:abstractNumId w:val="40"/>
  </w:num>
  <w:num w:numId="33">
    <w:abstractNumId w:val="15"/>
  </w:num>
  <w:num w:numId="34">
    <w:abstractNumId w:val="28"/>
  </w:num>
  <w:num w:numId="35">
    <w:abstractNumId w:val="43"/>
  </w:num>
  <w:num w:numId="36">
    <w:abstractNumId w:val="24"/>
  </w:num>
  <w:num w:numId="37">
    <w:abstractNumId w:val="52"/>
  </w:num>
  <w:num w:numId="38">
    <w:abstractNumId w:val="6"/>
  </w:num>
  <w:num w:numId="39">
    <w:abstractNumId w:val="50"/>
  </w:num>
  <w:num w:numId="40">
    <w:abstractNumId w:val="51"/>
  </w:num>
  <w:num w:numId="41">
    <w:abstractNumId w:val="19"/>
  </w:num>
  <w:num w:numId="42">
    <w:abstractNumId w:val="1"/>
  </w:num>
  <w:num w:numId="43">
    <w:abstractNumId w:val="2"/>
  </w:num>
  <w:num w:numId="44">
    <w:abstractNumId w:val="8"/>
  </w:num>
  <w:num w:numId="45">
    <w:abstractNumId w:val="45"/>
  </w:num>
  <w:num w:numId="46">
    <w:abstractNumId w:val="39"/>
  </w:num>
  <w:num w:numId="47">
    <w:abstractNumId w:val="48"/>
  </w:num>
  <w:num w:numId="48">
    <w:abstractNumId w:val="12"/>
  </w:num>
  <w:num w:numId="49">
    <w:abstractNumId w:val="11"/>
  </w:num>
  <w:num w:numId="50">
    <w:abstractNumId w:val="9"/>
  </w:num>
  <w:num w:numId="51">
    <w:abstractNumId w:val="0"/>
  </w:num>
  <w:num w:numId="52">
    <w:abstractNumId w:val="34"/>
  </w:num>
  <w:num w:numId="53">
    <w:abstractNumId w:val="7"/>
  </w:num>
  <w:num w:numId="54">
    <w:abstractNumId w:val="4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3B48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084E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6D1D"/>
    <w:rsid w:val="00067585"/>
    <w:rsid w:val="00067B11"/>
    <w:rsid w:val="00070EDD"/>
    <w:rsid w:val="0007238B"/>
    <w:rsid w:val="000737BA"/>
    <w:rsid w:val="00074B19"/>
    <w:rsid w:val="00080A9C"/>
    <w:rsid w:val="00081A9B"/>
    <w:rsid w:val="00082B6D"/>
    <w:rsid w:val="00082CBF"/>
    <w:rsid w:val="00082DDC"/>
    <w:rsid w:val="00083976"/>
    <w:rsid w:val="000858AE"/>
    <w:rsid w:val="0008711D"/>
    <w:rsid w:val="00087BE9"/>
    <w:rsid w:val="0009115C"/>
    <w:rsid w:val="00091BC6"/>
    <w:rsid w:val="000926B5"/>
    <w:rsid w:val="00094079"/>
    <w:rsid w:val="0009446B"/>
    <w:rsid w:val="00095DC4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C87"/>
    <w:rsid w:val="000C31D4"/>
    <w:rsid w:val="000C4BE5"/>
    <w:rsid w:val="000C5C19"/>
    <w:rsid w:val="000C605D"/>
    <w:rsid w:val="000C7532"/>
    <w:rsid w:val="000D0913"/>
    <w:rsid w:val="000D133A"/>
    <w:rsid w:val="000D1467"/>
    <w:rsid w:val="000D1B3D"/>
    <w:rsid w:val="000D1BC0"/>
    <w:rsid w:val="000D3A4A"/>
    <w:rsid w:val="000D44EB"/>
    <w:rsid w:val="000D4764"/>
    <w:rsid w:val="000D4882"/>
    <w:rsid w:val="000D6310"/>
    <w:rsid w:val="000D69C4"/>
    <w:rsid w:val="000E0C49"/>
    <w:rsid w:val="000E13EA"/>
    <w:rsid w:val="000E169D"/>
    <w:rsid w:val="000E16FE"/>
    <w:rsid w:val="000E2370"/>
    <w:rsid w:val="000E2432"/>
    <w:rsid w:val="000E258A"/>
    <w:rsid w:val="000E2B7B"/>
    <w:rsid w:val="000E5C9A"/>
    <w:rsid w:val="000E629F"/>
    <w:rsid w:val="000E6AA6"/>
    <w:rsid w:val="000E6BCF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68E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A7E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09A8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61F8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0B00"/>
    <w:rsid w:val="001815E7"/>
    <w:rsid w:val="00182047"/>
    <w:rsid w:val="00182D36"/>
    <w:rsid w:val="00182E9E"/>
    <w:rsid w:val="001859A8"/>
    <w:rsid w:val="00185FCC"/>
    <w:rsid w:val="001860B4"/>
    <w:rsid w:val="00186BD6"/>
    <w:rsid w:val="00190B80"/>
    <w:rsid w:val="00190D2A"/>
    <w:rsid w:val="00191432"/>
    <w:rsid w:val="00192C59"/>
    <w:rsid w:val="00192F2A"/>
    <w:rsid w:val="001936BA"/>
    <w:rsid w:val="00194639"/>
    <w:rsid w:val="00194E8E"/>
    <w:rsid w:val="001965D3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401"/>
    <w:rsid w:val="001C2F0D"/>
    <w:rsid w:val="001C465F"/>
    <w:rsid w:val="001C6370"/>
    <w:rsid w:val="001C66A5"/>
    <w:rsid w:val="001C754F"/>
    <w:rsid w:val="001D0443"/>
    <w:rsid w:val="001D06D1"/>
    <w:rsid w:val="001D14F0"/>
    <w:rsid w:val="001D1B99"/>
    <w:rsid w:val="001D238D"/>
    <w:rsid w:val="001D3085"/>
    <w:rsid w:val="001D38BF"/>
    <w:rsid w:val="001D4546"/>
    <w:rsid w:val="001D55FC"/>
    <w:rsid w:val="001D61BA"/>
    <w:rsid w:val="001D6631"/>
    <w:rsid w:val="001D6E49"/>
    <w:rsid w:val="001D7CBB"/>
    <w:rsid w:val="001D7DDF"/>
    <w:rsid w:val="001E0FCD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3ABC"/>
    <w:rsid w:val="00216ACA"/>
    <w:rsid w:val="00216B14"/>
    <w:rsid w:val="00217669"/>
    <w:rsid w:val="002178E1"/>
    <w:rsid w:val="0022196A"/>
    <w:rsid w:val="00221ECA"/>
    <w:rsid w:val="00222A01"/>
    <w:rsid w:val="00223EC9"/>
    <w:rsid w:val="00225F8D"/>
    <w:rsid w:val="00226611"/>
    <w:rsid w:val="002271E3"/>
    <w:rsid w:val="002310C3"/>
    <w:rsid w:val="00231981"/>
    <w:rsid w:val="00232DFB"/>
    <w:rsid w:val="0023431C"/>
    <w:rsid w:val="002347FF"/>
    <w:rsid w:val="00235499"/>
    <w:rsid w:val="0023563F"/>
    <w:rsid w:val="00235A45"/>
    <w:rsid w:val="0023691E"/>
    <w:rsid w:val="002403AA"/>
    <w:rsid w:val="00241531"/>
    <w:rsid w:val="002427C9"/>
    <w:rsid w:val="002429EF"/>
    <w:rsid w:val="00244B07"/>
    <w:rsid w:val="00246544"/>
    <w:rsid w:val="00247906"/>
    <w:rsid w:val="00250E0D"/>
    <w:rsid w:val="00251110"/>
    <w:rsid w:val="0025334C"/>
    <w:rsid w:val="00254047"/>
    <w:rsid w:val="0025541A"/>
    <w:rsid w:val="00255819"/>
    <w:rsid w:val="0025595A"/>
    <w:rsid w:val="00255AB3"/>
    <w:rsid w:val="00255DBE"/>
    <w:rsid w:val="00260166"/>
    <w:rsid w:val="00261AF1"/>
    <w:rsid w:val="00261BF8"/>
    <w:rsid w:val="00263F7E"/>
    <w:rsid w:val="00264E03"/>
    <w:rsid w:val="002654C6"/>
    <w:rsid w:val="00265BE7"/>
    <w:rsid w:val="00265C42"/>
    <w:rsid w:val="00265EC8"/>
    <w:rsid w:val="002662DE"/>
    <w:rsid w:val="0026668B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9EE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3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E31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D7D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0F7"/>
    <w:rsid w:val="002D632A"/>
    <w:rsid w:val="002D67E5"/>
    <w:rsid w:val="002D683D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4F8"/>
    <w:rsid w:val="002F350D"/>
    <w:rsid w:val="002F433A"/>
    <w:rsid w:val="002F51B9"/>
    <w:rsid w:val="002F5FA4"/>
    <w:rsid w:val="002F6DF9"/>
    <w:rsid w:val="002F6F5F"/>
    <w:rsid w:val="002F7141"/>
    <w:rsid w:val="002F7AFE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A6B"/>
    <w:rsid w:val="00314B32"/>
    <w:rsid w:val="00315E11"/>
    <w:rsid w:val="00316840"/>
    <w:rsid w:val="00316B16"/>
    <w:rsid w:val="00320777"/>
    <w:rsid w:val="003215A4"/>
    <w:rsid w:val="00321D29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0F7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9C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DB4"/>
    <w:rsid w:val="00362E19"/>
    <w:rsid w:val="00364C36"/>
    <w:rsid w:val="00365A70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37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A53"/>
    <w:rsid w:val="003E1E7D"/>
    <w:rsid w:val="003E2473"/>
    <w:rsid w:val="003E3015"/>
    <w:rsid w:val="003E3628"/>
    <w:rsid w:val="003E388D"/>
    <w:rsid w:val="003E4CF5"/>
    <w:rsid w:val="003E4E1E"/>
    <w:rsid w:val="003E52FE"/>
    <w:rsid w:val="003E589F"/>
    <w:rsid w:val="003E6CD2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580F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2F2B"/>
    <w:rsid w:val="0041301D"/>
    <w:rsid w:val="00413AEB"/>
    <w:rsid w:val="004141CF"/>
    <w:rsid w:val="00414AAF"/>
    <w:rsid w:val="0041539C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09D"/>
    <w:rsid w:val="004366BD"/>
    <w:rsid w:val="004367E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92E"/>
    <w:rsid w:val="00454B09"/>
    <w:rsid w:val="00456B7E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09B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5C76"/>
    <w:rsid w:val="0048634E"/>
    <w:rsid w:val="00487900"/>
    <w:rsid w:val="00490454"/>
    <w:rsid w:val="0049175E"/>
    <w:rsid w:val="0049331C"/>
    <w:rsid w:val="004942BD"/>
    <w:rsid w:val="004943F4"/>
    <w:rsid w:val="00494DB8"/>
    <w:rsid w:val="0049649A"/>
    <w:rsid w:val="0049751D"/>
    <w:rsid w:val="004A071A"/>
    <w:rsid w:val="004A0FE9"/>
    <w:rsid w:val="004A100C"/>
    <w:rsid w:val="004A139D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026D"/>
    <w:rsid w:val="004C13D1"/>
    <w:rsid w:val="004C1E8E"/>
    <w:rsid w:val="004C3B50"/>
    <w:rsid w:val="004C5F4E"/>
    <w:rsid w:val="004C6685"/>
    <w:rsid w:val="004C7557"/>
    <w:rsid w:val="004C75DF"/>
    <w:rsid w:val="004C75FD"/>
    <w:rsid w:val="004C77B4"/>
    <w:rsid w:val="004C796B"/>
    <w:rsid w:val="004C7CC3"/>
    <w:rsid w:val="004C7F7D"/>
    <w:rsid w:val="004D0064"/>
    <w:rsid w:val="004D09C0"/>
    <w:rsid w:val="004D2922"/>
    <w:rsid w:val="004D4143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E786D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047"/>
    <w:rsid w:val="005047D8"/>
    <w:rsid w:val="00504D6E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63A3"/>
    <w:rsid w:val="00527B0D"/>
    <w:rsid w:val="00527FCF"/>
    <w:rsid w:val="00530F20"/>
    <w:rsid w:val="005329A2"/>
    <w:rsid w:val="00532B07"/>
    <w:rsid w:val="00532C48"/>
    <w:rsid w:val="005332BB"/>
    <w:rsid w:val="00533C0F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472DC"/>
    <w:rsid w:val="00550C48"/>
    <w:rsid w:val="00550CC4"/>
    <w:rsid w:val="00551397"/>
    <w:rsid w:val="00551A39"/>
    <w:rsid w:val="00551BF4"/>
    <w:rsid w:val="00551CAF"/>
    <w:rsid w:val="005521E7"/>
    <w:rsid w:val="00552573"/>
    <w:rsid w:val="00553673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9DB"/>
    <w:rsid w:val="00563C35"/>
    <w:rsid w:val="00564561"/>
    <w:rsid w:val="00564BC6"/>
    <w:rsid w:val="00564C77"/>
    <w:rsid w:val="00567E55"/>
    <w:rsid w:val="00570A09"/>
    <w:rsid w:val="00572345"/>
    <w:rsid w:val="005729E3"/>
    <w:rsid w:val="00574D6E"/>
    <w:rsid w:val="005754A7"/>
    <w:rsid w:val="0057569C"/>
    <w:rsid w:val="005758DD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02F6"/>
    <w:rsid w:val="00581503"/>
    <w:rsid w:val="00581A82"/>
    <w:rsid w:val="005821D2"/>
    <w:rsid w:val="005827C9"/>
    <w:rsid w:val="00583012"/>
    <w:rsid w:val="005848F5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911"/>
    <w:rsid w:val="00597EB4"/>
    <w:rsid w:val="005A130A"/>
    <w:rsid w:val="005A1EA6"/>
    <w:rsid w:val="005A1F22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0E7"/>
    <w:rsid w:val="005B61A9"/>
    <w:rsid w:val="005C170A"/>
    <w:rsid w:val="005C18AB"/>
    <w:rsid w:val="005C1E02"/>
    <w:rsid w:val="005C258C"/>
    <w:rsid w:val="005C32EF"/>
    <w:rsid w:val="005C3697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5A0B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221"/>
    <w:rsid w:val="005F39A9"/>
    <w:rsid w:val="005F47DC"/>
    <w:rsid w:val="005F4C9E"/>
    <w:rsid w:val="005F5689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2C8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899"/>
    <w:rsid w:val="00620924"/>
    <w:rsid w:val="00622EC5"/>
    <w:rsid w:val="0062478A"/>
    <w:rsid w:val="00624DC9"/>
    <w:rsid w:val="006251B3"/>
    <w:rsid w:val="00625814"/>
    <w:rsid w:val="00625F88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A58"/>
    <w:rsid w:val="00647EA7"/>
    <w:rsid w:val="006503D9"/>
    <w:rsid w:val="00651529"/>
    <w:rsid w:val="00651C2C"/>
    <w:rsid w:val="0065345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AC2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34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5C5"/>
    <w:rsid w:val="006A4BF7"/>
    <w:rsid w:val="006A559E"/>
    <w:rsid w:val="006A7A16"/>
    <w:rsid w:val="006B1A59"/>
    <w:rsid w:val="006B1FE1"/>
    <w:rsid w:val="006B2294"/>
    <w:rsid w:val="006B2427"/>
    <w:rsid w:val="006B26D1"/>
    <w:rsid w:val="006B4498"/>
    <w:rsid w:val="006B44E4"/>
    <w:rsid w:val="006B4923"/>
    <w:rsid w:val="006B5705"/>
    <w:rsid w:val="006B5A57"/>
    <w:rsid w:val="006B6448"/>
    <w:rsid w:val="006B7AEB"/>
    <w:rsid w:val="006C02BE"/>
    <w:rsid w:val="006C0A31"/>
    <w:rsid w:val="006C0DCB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789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472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470E"/>
    <w:rsid w:val="00755CB8"/>
    <w:rsid w:val="007561F6"/>
    <w:rsid w:val="007562F8"/>
    <w:rsid w:val="0075652A"/>
    <w:rsid w:val="007569E8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178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C734D"/>
    <w:rsid w:val="007D0770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65D"/>
    <w:rsid w:val="00802985"/>
    <w:rsid w:val="00803678"/>
    <w:rsid w:val="0080388C"/>
    <w:rsid w:val="0080544F"/>
    <w:rsid w:val="008071F3"/>
    <w:rsid w:val="00810282"/>
    <w:rsid w:val="008104C4"/>
    <w:rsid w:val="008109D4"/>
    <w:rsid w:val="00811486"/>
    <w:rsid w:val="0081206A"/>
    <w:rsid w:val="00813ACA"/>
    <w:rsid w:val="008143A7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13E"/>
    <w:rsid w:val="008347DB"/>
    <w:rsid w:val="00835B04"/>
    <w:rsid w:val="0083612B"/>
    <w:rsid w:val="008364F9"/>
    <w:rsid w:val="00836B29"/>
    <w:rsid w:val="0084013E"/>
    <w:rsid w:val="00841E4B"/>
    <w:rsid w:val="008439F2"/>
    <w:rsid w:val="0084523B"/>
    <w:rsid w:val="0084631F"/>
    <w:rsid w:val="0084651D"/>
    <w:rsid w:val="0084685A"/>
    <w:rsid w:val="00847019"/>
    <w:rsid w:val="008475DA"/>
    <w:rsid w:val="00847954"/>
    <w:rsid w:val="00852E50"/>
    <w:rsid w:val="0085343A"/>
    <w:rsid w:val="00853598"/>
    <w:rsid w:val="00853779"/>
    <w:rsid w:val="0085384B"/>
    <w:rsid w:val="00853BD4"/>
    <w:rsid w:val="00854239"/>
    <w:rsid w:val="0085675C"/>
    <w:rsid w:val="00856E4E"/>
    <w:rsid w:val="00857034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2190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20DC"/>
    <w:rsid w:val="008830AD"/>
    <w:rsid w:val="0088369E"/>
    <w:rsid w:val="008836D4"/>
    <w:rsid w:val="008856F0"/>
    <w:rsid w:val="00885974"/>
    <w:rsid w:val="00885E10"/>
    <w:rsid w:val="0088686C"/>
    <w:rsid w:val="008868D4"/>
    <w:rsid w:val="008869D5"/>
    <w:rsid w:val="008874B8"/>
    <w:rsid w:val="0089255B"/>
    <w:rsid w:val="008935DB"/>
    <w:rsid w:val="00893A62"/>
    <w:rsid w:val="00893FDC"/>
    <w:rsid w:val="00894732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4BE"/>
    <w:rsid w:val="008B0640"/>
    <w:rsid w:val="008B4046"/>
    <w:rsid w:val="008B551E"/>
    <w:rsid w:val="008B6142"/>
    <w:rsid w:val="008C0DCC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23CB"/>
    <w:rsid w:val="008D3011"/>
    <w:rsid w:val="008D30DF"/>
    <w:rsid w:val="008D385F"/>
    <w:rsid w:val="008D446D"/>
    <w:rsid w:val="008D4524"/>
    <w:rsid w:val="008D4DD1"/>
    <w:rsid w:val="008D54F5"/>
    <w:rsid w:val="008D61D3"/>
    <w:rsid w:val="008D7D12"/>
    <w:rsid w:val="008E0447"/>
    <w:rsid w:val="008E08A0"/>
    <w:rsid w:val="008E09F5"/>
    <w:rsid w:val="008E121F"/>
    <w:rsid w:val="008E193B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0F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1E5E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2E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0B89"/>
    <w:rsid w:val="00950F28"/>
    <w:rsid w:val="0095157D"/>
    <w:rsid w:val="00951807"/>
    <w:rsid w:val="00953EC2"/>
    <w:rsid w:val="00954F22"/>
    <w:rsid w:val="00957916"/>
    <w:rsid w:val="0096024D"/>
    <w:rsid w:val="0096123E"/>
    <w:rsid w:val="009613B0"/>
    <w:rsid w:val="0096148C"/>
    <w:rsid w:val="00963390"/>
    <w:rsid w:val="00963D2E"/>
    <w:rsid w:val="00963F5D"/>
    <w:rsid w:val="0096445C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57DC"/>
    <w:rsid w:val="00986183"/>
    <w:rsid w:val="00986BF1"/>
    <w:rsid w:val="00986DFE"/>
    <w:rsid w:val="0099140A"/>
    <w:rsid w:val="00993EE6"/>
    <w:rsid w:val="009958E1"/>
    <w:rsid w:val="00995D59"/>
    <w:rsid w:val="009972CB"/>
    <w:rsid w:val="009A01EF"/>
    <w:rsid w:val="009A0540"/>
    <w:rsid w:val="009A1625"/>
    <w:rsid w:val="009A3514"/>
    <w:rsid w:val="009A4947"/>
    <w:rsid w:val="009A49F8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B7D4B"/>
    <w:rsid w:val="009C21BC"/>
    <w:rsid w:val="009C28FC"/>
    <w:rsid w:val="009C2C10"/>
    <w:rsid w:val="009C3E4E"/>
    <w:rsid w:val="009C46E1"/>
    <w:rsid w:val="009C5018"/>
    <w:rsid w:val="009C6362"/>
    <w:rsid w:val="009C6687"/>
    <w:rsid w:val="009C6E50"/>
    <w:rsid w:val="009C7255"/>
    <w:rsid w:val="009C7675"/>
    <w:rsid w:val="009D024C"/>
    <w:rsid w:val="009D25A1"/>
    <w:rsid w:val="009D3199"/>
    <w:rsid w:val="009D4B94"/>
    <w:rsid w:val="009D531F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6402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9F6228"/>
    <w:rsid w:val="00A0050E"/>
    <w:rsid w:val="00A01685"/>
    <w:rsid w:val="00A01751"/>
    <w:rsid w:val="00A02204"/>
    <w:rsid w:val="00A026D0"/>
    <w:rsid w:val="00A02D6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30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26B2"/>
    <w:rsid w:val="00A5409D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229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CE1"/>
    <w:rsid w:val="00A86DEF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9E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1FC"/>
    <w:rsid w:val="00AB66FA"/>
    <w:rsid w:val="00AB7786"/>
    <w:rsid w:val="00AC0A7C"/>
    <w:rsid w:val="00AC1F86"/>
    <w:rsid w:val="00AC2A91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6A57"/>
    <w:rsid w:val="00AD72F7"/>
    <w:rsid w:val="00AE06F0"/>
    <w:rsid w:val="00AE2687"/>
    <w:rsid w:val="00AE2A54"/>
    <w:rsid w:val="00AE4052"/>
    <w:rsid w:val="00AE4961"/>
    <w:rsid w:val="00AE4F36"/>
    <w:rsid w:val="00AF057E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5915"/>
    <w:rsid w:val="00B065F4"/>
    <w:rsid w:val="00B06C76"/>
    <w:rsid w:val="00B07385"/>
    <w:rsid w:val="00B0760A"/>
    <w:rsid w:val="00B07928"/>
    <w:rsid w:val="00B100D1"/>
    <w:rsid w:val="00B10FB8"/>
    <w:rsid w:val="00B1188E"/>
    <w:rsid w:val="00B11A99"/>
    <w:rsid w:val="00B12A65"/>
    <w:rsid w:val="00B140F5"/>
    <w:rsid w:val="00B14E12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4410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C90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1EF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046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2861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2F7"/>
    <w:rsid w:val="00BE1BF3"/>
    <w:rsid w:val="00BE2746"/>
    <w:rsid w:val="00BE30B6"/>
    <w:rsid w:val="00BE3418"/>
    <w:rsid w:val="00BE52B2"/>
    <w:rsid w:val="00BE64E9"/>
    <w:rsid w:val="00BE7611"/>
    <w:rsid w:val="00BF0EDF"/>
    <w:rsid w:val="00BF131C"/>
    <w:rsid w:val="00BF2FFB"/>
    <w:rsid w:val="00BF32BD"/>
    <w:rsid w:val="00BF3863"/>
    <w:rsid w:val="00BF396E"/>
    <w:rsid w:val="00BF3D8C"/>
    <w:rsid w:val="00BF45CF"/>
    <w:rsid w:val="00BF4A3F"/>
    <w:rsid w:val="00BF6171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07589"/>
    <w:rsid w:val="00C1043C"/>
    <w:rsid w:val="00C11964"/>
    <w:rsid w:val="00C11BCF"/>
    <w:rsid w:val="00C12704"/>
    <w:rsid w:val="00C12CA9"/>
    <w:rsid w:val="00C12E12"/>
    <w:rsid w:val="00C12F8F"/>
    <w:rsid w:val="00C1364F"/>
    <w:rsid w:val="00C14EDA"/>
    <w:rsid w:val="00C152DC"/>
    <w:rsid w:val="00C16D55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26E3"/>
    <w:rsid w:val="00C6371B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94F"/>
    <w:rsid w:val="00C84D53"/>
    <w:rsid w:val="00C85EE9"/>
    <w:rsid w:val="00C86063"/>
    <w:rsid w:val="00C864DE"/>
    <w:rsid w:val="00C86D3D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113F"/>
    <w:rsid w:val="00CA371C"/>
    <w:rsid w:val="00CA4B75"/>
    <w:rsid w:val="00CA5A9A"/>
    <w:rsid w:val="00CA647D"/>
    <w:rsid w:val="00CA77B8"/>
    <w:rsid w:val="00CB0539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396D"/>
    <w:rsid w:val="00CC5578"/>
    <w:rsid w:val="00CC5619"/>
    <w:rsid w:val="00CC57F0"/>
    <w:rsid w:val="00CC5D72"/>
    <w:rsid w:val="00CC62AE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1F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454D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186"/>
    <w:rsid w:val="00D44DB1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08F8"/>
    <w:rsid w:val="00D60ED5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671F3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8C7"/>
    <w:rsid w:val="00DB0C96"/>
    <w:rsid w:val="00DB293B"/>
    <w:rsid w:val="00DB3033"/>
    <w:rsid w:val="00DB4236"/>
    <w:rsid w:val="00DB4DA5"/>
    <w:rsid w:val="00DB5C98"/>
    <w:rsid w:val="00DB7987"/>
    <w:rsid w:val="00DC0ED5"/>
    <w:rsid w:val="00DC1273"/>
    <w:rsid w:val="00DC1330"/>
    <w:rsid w:val="00DC17B9"/>
    <w:rsid w:val="00DC1C79"/>
    <w:rsid w:val="00DC2576"/>
    <w:rsid w:val="00DC274F"/>
    <w:rsid w:val="00DC2BB3"/>
    <w:rsid w:val="00DC300F"/>
    <w:rsid w:val="00DC311D"/>
    <w:rsid w:val="00DC3680"/>
    <w:rsid w:val="00DC3ABD"/>
    <w:rsid w:val="00DC4853"/>
    <w:rsid w:val="00DC7483"/>
    <w:rsid w:val="00DC7DE8"/>
    <w:rsid w:val="00DD01A4"/>
    <w:rsid w:val="00DD24D1"/>
    <w:rsid w:val="00DD3539"/>
    <w:rsid w:val="00DD4376"/>
    <w:rsid w:val="00DD46AE"/>
    <w:rsid w:val="00DD4AB6"/>
    <w:rsid w:val="00DD4D4B"/>
    <w:rsid w:val="00DD64A0"/>
    <w:rsid w:val="00DD6B61"/>
    <w:rsid w:val="00DD70F8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AF0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B6"/>
    <w:rsid w:val="00E13FC4"/>
    <w:rsid w:val="00E172BD"/>
    <w:rsid w:val="00E206A4"/>
    <w:rsid w:val="00E22970"/>
    <w:rsid w:val="00E22D73"/>
    <w:rsid w:val="00E23250"/>
    <w:rsid w:val="00E23A29"/>
    <w:rsid w:val="00E244E5"/>
    <w:rsid w:val="00E25389"/>
    <w:rsid w:val="00E2545B"/>
    <w:rsid w:val="00E25625"/>
    <w:rsid w:val="00E25C90"/>
    <w:rsid w:val="00E25F76"/>
    <w:rsid w:val="00E26BE2"/>
    <w:rsid w:val="00E26E18"/>
    <w:rsid w:val="00E27C30"/>
    <w:rsid w:val="00E31553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07F"/>
    <w:rsid w:val="00E70C20"/>
    <w:rsid w:val="00E70C95"/>
    <w:rsid w:val="00E71938"/>
    <w:rsid w:val="00E71941"/>
    <w:rsid w:val="00E725A8"/>
    <w:rsid w:val="00E72B49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232"/>
    <w:rsid w:val="00E82B95"/>
    <w:rsid w:val="00E84D5C"/>
    <w:rsid w:val="00E853C7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39ED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492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0A27"/>
    <w:rsid w:val="00F413A9"/>
    <w:rsid w:val="00F41588"/>
    <w:rsid w:val="00F41711"/>
    <w:rsid w:val="00F41809"/>
    <w:rsid w:val="00F434AC"/>
    <w:rsid w:val="00F43895"/>
    <w:rsid w:val="00F45D33"/>
    <w:rsid w:val="00F46121"/>
    <w:rsid w:val="00F4674D"/>
    <w:rsid w:val="00F47143"/>
    <w:rsid w:val="00F47CA6"/>
    <w:rsid w:val="00F47FF9"/>
    <w:rsid w:val="00F51946"/>
    <w:rsid w:val="00F51DB3"/>
    <w:rsid w:val="00F54AD7"/>
    <w:rsid w:val="00F54C4D"/>
    <w:rsid w:val="00F55076"/>
    <w:rsid w:val="00F57406"/>
    <w:rsid w:val="00F608BF"/>
    <w:rsid w:val="00F60DFC"/>
    <w:rsid w:val="00F61953"/>
    <w:rsid w:val="00F61DCF"/>
    <w:rsid w:val="00F63257"/>
    <w:rsid w:val="00F64447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114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1607"/>
    <w:rsid w:val="00FA21FA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42C2"/>
    <w:rsid w:val="00FD4872"/>
    <w:rsid w:val="00FD5AB1"/>
    <w:rsid w:val="00FE06B0"/>
    <w:rsid w:val="00FE06BE"/>
    <w:rsid w:val="00FE0A79"/>
    <w:rsid w:val="00FE0AA0"/>
    <w:rsid w:val="00FE0BD0"/>
    <w:rsid w:val="00FE1CCD"/>
    <w:rsid w:val="00FE2D81"/>
    <w:rsid w:val="00FE43E3"/>
    <w:rsid w:val="00FE4457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3F9141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B053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link w:val="20"/>
    <w:autoRedefine/>
    <w:qFormat/>
    <w:rsid w:val="0039357D"/>
    <w:pPr>
      <w:keepNext/>
      <w:numPr>
        <w:ilvl w:val="1"/>
        <w:numId w:val="4"/>
      </w:numPr>
      <w:tabs>
        <w:tab w:val="clear" w:pos="705"/>
        <w:tab w:val="num" w:pos="1425"/>
      </w:tabs>
      <w:spacing w:after="0"/>
      <w:ind w:left="1425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3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9D531F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1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2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3">
    <w:name w:val="Основной текст (2)_"/>
    <w:basedOn w:val="a1"/>
    <w:link w:val="24"/>
    <w:uiPriority w:val="99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3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3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4">
    <w:name w:val="Основной текст (2)"/>
    <w:basedOn w:val="a0"/>
    <w:link w:val="23"/>
    <w:uiPriority w:val="99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uiPriority w:val="99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uiPriority w:val="99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1"/>
    <w:rsid w:val="009E6402"/>
  </w:style>
  <w:style w:type="character" w:customStyle="1" w:styleId="FontStyle85">
    <w:name w:val="Font Style85"/>
    <w:basedOn w:val="a1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0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paragraph" w:customStyle="1" w:styleId="formattext">
    <w:name w:val="formattext"/>
    <w:basedOn w:val="a0"/>
    <w:rsid w:val="00E2545B"/>
    <w:pPr>
      <w:spacing w:before="100" w:beforeAutospacing="1" w:after="100" w:afterAutospacing="1"/>
      <w:jc w:val="left"/>
    </w:pPr>
    <w:rPr>
      <w:sz w:val="24"/>
    </w:rPr>
  </w:style>
  <w:style w:type="character" w:customStyle="1" w:styleId="15">
    <w:name w:val="Основной текст Знак1"/>
    <w:basedOn w:val="a1"/>
    <w:uiPriority w:val="99"/>
    <w:rsid w:val="004942BD"/>
    <w:rPr>
      <w:rFonts w:ascii="Arial" w:hAnsi="Arial" w:cs="Arial"/>
      <w:b/>
      <w:bCs/>
      <w:sz w:val="16"/>
      <w:szCs w:val="16"/>
      <w:u w:val="none"/>
    </w:rPr>
  </w:style>
  <w:style w:type="character" w:customStyle="1" w:styleId="aff9">
    <w:name w:val="Подпись к таблице_"/>
    <w:basedOn w:val="a1"/>
    <w:link w:val="affa"/>
    <w:uiPriority w:val="99"/>
    <w:rsid w:val="004E786D"/>
    <w:rPr>
      <w:rFonts w:ascii="Arial" w:hAnsi="Arial" w:cs="Arial"/>
      <w:b/>
      <w:bCs/>
      <w:sz w:val="16"/>
      <w:szCs w:val="16"/>
    </w:rPr>
  </w:style>
  <w:style w:type="paragraph" w:customStyle="1" w:styleId="affa">
    <w:name w:val="Подпись к таблице"/>
    <w:basedOn w:val="a0"/>
    <w:link w:val="aff9"/>
    <w:uiPriority w:val="99"/>
    <w:rsid w:val="004E786D"/>
    <w:pPr>
      <w:widowControl w:val="0"/>
      <w:jc w:val="left"/>
    </w:pPr>
    <w:rPr>
      <w:rFonts w:ascii="Arial" w:hAnsi="Arial" w:cs="Arial"/>
      <w:b/>
      <w:bCs/>
      <w:sz w:val="16"/>
      <w:szCs w:val="16"/>
    </w:rPr>
  </w:style>
  <w:style w:type="character" w:customStyle="1" w:styleId="43">
    <w:name w:val="Заголовок №4_"/>
    <w:basedOn w:val="a1"/>
    <w:link w:val="44"/>
    <w:uiPriority w:val="99"/>
    <w:rsid w:val="00711789"/>
    <w:rPr>
      <w:rFonts w:ascii="Arial" w:hAnsi="Arial" w:cs="Arial"/>
      <w:b/>
      <w:bCs/>
      <w:sz w:val="18"/>
      <w:szCs w:val="18"/>
    </w:rPr>
  </w:style>
  <w:style w:type="paragraph" w:customStyle="1" w:styleId="44">
    <w:name w:val="Заголовок №4"/>
    <w:basedOn w:val="a0"/>
    <w:link w:val="43"/>
    <w:uiPriority w:val="99"/>
    <w:rsid w:val="00711789"/>
    <w:pPr>
      <w:widowControl w:val="0"/>
      <w:spacing w:after="380"/>
      <w:jc w:val="center"/>
      <w:outlineLvl w:val="3"/>
    </w:pPr>
    <w:rPr>
      <w:rFonts w:ascii="Arial" w:hAnsi="Arial" w:cs="Arial"/>
      <w:b/>
      <w:bCs/>
      <w:sz w:val="18"/>
      <w:szCs w:val="18"/>
    </w:rPr>
  </w:style>
  <w:style w:type="character" w:customStyle="1" w:styleId="50">
    <w:name w:val="Основной текст (5)_"/>
    <w:basedOn w:val="a1"/>
    <w:link w:val="51"/>
    <w:uiPriority w:val="99"/>
    <w:rsid w:val="00362DB4"/>
    <w:rPr>
      <w:rFonts w:ascii="Arial" w:hAnsi="Arial" w:cs="Arial"/>
      <w:smallCaps/>
      <w:sz w:val="26"/>
      <w:szCs w:val="26"/>
      <w:lang w:val="en-US" w:eastAsia="en-US"/>
    </w:rPr>
  </w:style>
  <w:style w:type="paragraph" w:customStyle="1" w:styleId="51">
    <w:name w:val="Основной текст (5)"/>
    <w:basedOn w:val="a0"/>
    <w:link w:val="50"/>
    <w:uiPriority w:val="99"/>
    <w:rsid w:val="00362DB4"/>
    <w:pPr>
      <w:widowControl w:val="0"/>
      <w:spacing w:after="230"/>
      <w:jc w:val="center"/>
    </w:pPr>
    <w:rPr>
      <w:rFonts w:ascii="Arial" w:hAnsi="Arial" w:cs="Arial"/>
      <w:smallCaps/>
      <w:sz w:val="26"/>
      <w:szCs w:val="26"/>
      <w:lang w:val="en-US" w:eastAsia="en-US"/>
    </w:rPr>
  </w:style>
  <w:style w:type="character" w:customStyle="1" w:styleId="affb">
    <w:name w:val="Сноска_"/>
    <w:basedOn w:val="a1"/>
    <w:link w:val="affc"/>
    <w:uiPriority w:val="99"/>
    <w:rsid w:val="009F6228"/>
    <w:rPr>
      <w:rFonts w:ascii="Arial" w:hAnsi="Arial" w:cs="Arial"/>
      <w:b/>
      <w:bCs/>
      <w:i/>
      <w:iCs/>
      <w:sz w:val="16"/>
      <w:szCs w:val="16"/>
    </w:rPr>
  </w:style>
  <w:style w:type="paragraph" w:customStyle="1" w:styleId="affc">
    <w:name w:val="Сноска"/>
    <w:basedOn w:val="a0"/>
    <w:link w:val="affb"/>
    <w:uiPriority w:val="99"/>
    <w:rsid w:val="009F6228"/>
    <w:pPr>
      <w:widowControl w:val="0"/>
      <w:spacing w:line="283" w:lineRule="auto"/>
      <w:ind w:firstLine="520"/>
      <w:jc w:val="left"/>
    </w:pPr>
    <w:rPr>
      <w:rFonts w:ascii="Arial" w:hAnsi="Arial" w:cs="Arial"/>
      <w:b/>
      <w:bCs/>
      <w:i/>
      <w:iCs/>
      <w:sz w:val="16"/>
      <w:szCs w:val="16"/>
    </w:rPr>
  </w:style>
  <w:style w:type="character" w:customStyle="1" w:styleId="affd">
    <w:name w:val="Основной текст_"/>
    <w:basedOn w:val="a1"/>
    <w:link w:val="25"/>
    <w:rsid w:val="00F77114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5">
    <w:name w:val="Основной текст2"/>
    <w:basedOn w:val="a0"/>
    <w:link w:val="affd"/>
    <w:rsid w:val="00F77114"/>
    <w:pPr>
      <w:widowControl w:val="0"/>
      <w:shd w:val="clear" w:color="auto" w:fill="FFFFFF"/>
      <w:spacing w:before="180" w:after="180" w:line="220" w:lineRule="exact"/>
      <w:ind w:hanging="1000"/>
      <w:jc w:val="left"/>
    </w:pPr>
    <w:rPr>
      <w:rFonts w:ascii="Arial Unicode MS" w:eastAsia="Arial Unicode MS" w:hAnsi="Arial Unicode MS" w:cs="Arial Unicode MS"/>
      <w:sz w:val="19"/>
      <w:szCs w:val="19"/>
    </w:rPr>
  </w:style>
  <w:style w:type="character" w:customStyle="1" w:styleId="30">
    <w:name w:val="Основной текст (3)_"/>
    <w:basedOn w:val="a1"/>
    <w:link w:val="31"/>
    <w:uiPriority w:val="99"/>
    <w:rsid w:val="00190B80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31">
    <w:name w:val="Основной текст (3)"/>
    <w:basedOn w:val="a0"/>
    <w:link w:val="30"/>
    <w:uiPriority w:val="99"/>
    <w:rsid w:val="00190B80"/>
    <w:pPr>
      <w:widowControl w:val="0"/>
      <w:shd w:val="clear" w:color="auto" w:fill="FFFFFF"/>
      <w:spacing w:after="220" w:line="276" w:lineRule="auto"/>
      <w:jc w:val="center"/>
    </w:pPr>
    <w:rPr>
      <w:rFonts w:ascii="Arial" w:hAnsi="Arial" w:cs="Arial"/>
      <w:b/>
      <w:bCs/>
      <w:sz w:val="14"/>
      <w:szCs w:val="14"/>
    </w:rPr>
  </w:style>
  <w:style w:type="paragraph" w:customStyle="1" w:styleId="pc">
    <w:name w:val="pc"/>
    <w:basedOn w:val="a0"/>
    <w:rsid w:val="00B65C90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Заголовок №1_"/>
    <w:link w:val="17"/>
    <w:uiPriority w:val="99"/>
    <w:locked/>
    <w:rsid w:val="004A139D"/>
    <w:rPr>
      <w:rFonts w:ascii="Arial" w:hAnsi="Arial"/>
      <w:b/>
      <w:sz w:val="32"/>
      <w:shd w:val="clear" w:color="auto" w:fill="FFFFFF"/>
    </w:rPr>
  </w:style>
  <w:style w:type="paragraph" w:customStyle="1" w:styleId="17">
    <w:name w:val="Заголовок №1"/>
    <w:basedOn w:val="a0"/>
    <w:link w:val="16"/>
    <w:uiPriority w:val="99"/>
    <w:rsid w:val="004A139D"/>
    <w:pPr>
      <w:widowControl w:val="0"/>
      <w:shd w:val="clear" w:color="auto" w:fill="FFFFFF"/>
      <w:spacing w:after="470" w:line="271" w:lineRule="auto"/>
      <w:jc w:val="center"/>
      <w:outlineLvl w:val="0"/>
    </w:pPr>
    <w:rPr>
      <w:rFonts w:ascii="Arial" w:hAnsi="Arial"/>
      <w:b/>
      <w:sz w:val="32"/>
      <w:szCs w:val="20"/>
    </w:rPr>
  </w:style>
  <w:style w:type="character" w:customStyle="1" w:styleId="45">
    <w:name w:val="Основной текст (4)_"/>
    <w:link w:val="46"/>
    <w:uiPriority w:val="99"/>
    <w:locked/>
    <w:rsid w:val="006A45C5"/>
    <w:rPr>
      <w:rFonts w:ascii="Arial" w:hAnsi="Arial"/>
      <w:b/>
      <w:shd w:val="clear" w:color="auto" w:fill="FFFFFF"/>
    </w:rPr>
  </w:style>
  <w:style w:type="paragraph" w:customStyle="1" w:styleId="46">
    <w:name w:val="Основной текст (4)"/>
    <w:basedOn w:val="a0"/>
    <w:link w:val="45"/>
    <w:uiPriority w:val="99"/>
    <w:rsid w:val="006A45C5"/>
    <w:pPr>
      <w:widowControl w:val="0"/>
      <w:shd w:val="clear" w:color="auto" w:fill="FFFFFF"/>
      <w:spacing w:after="420"/>
      <w:jc w:val="center"/>
    </w:pPr>
    <w:rPr>
      <w:rFonts w:ascii="Arial" w:hAnsi="Arial"/>
      <w:b/>
      <w:sz w:val="20"/>
      <w:szCs w:val="20"/>
    </w:rPr>
  </w:style>
  <w:style w:type="character" w:customStyle="1" w:styleId="20">
    <w:name w:val="Заголовок 2 Знак"/>
    <w:basedOn w:val="a1"/>
    <w:link w:val="2"/>
    <w:rsid w:val="002933E4"/>
    <w:rPr>
      <w:rFonts w:cs="Arial"/>
      <w:b/>
      <w:bCs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AD6A1-420A-4E9E-ABA0-D6CA4D59F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6133</TotalTime>
  <Pages>10</Pages>
  <Words>1247</Words>
  <Characters>10197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11422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User-7</cp:lastModifiedBy>
  <cp:revision>112</cp:revision>
  <cp:lastPrinted>2020-11-30T04:14:00Z</cp:lastPrinted>
  <dcterms:created xsi:type="dcterms:W3CDTF">2020-07-30T12:33:00Z</dcterms:created>
  <dcterms:modified xsi:type="dcterms:W3CDTF">2023-09-14T07:57:00Z</dcterms:modified>
</cp:coreProperties>
</file>